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642" w:rsidRDefault="009162CF">
      <w:pPr>
        <w:pStyle w:val="Standard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5"/>
        <w:gridCol w:w="4537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5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709278" cy="876955"/>
                  <wp:effectExtent l="0" t="0" r="5222" b="0"/>
                  <wp:docPr id="1" name="Obraz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Trawniki, dnia 05.06.2024r.  </w:t>
            </w:r>
          </w:p>
          <w:p w:rsidR="007D5642" w:rsidRDefault="009162CF">
            <w:pPr>
              <w:pStyle w:val="TableContents"/>
              <w:spacing w:after="1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9162CF">
      <w:pPr>
        <w:pStyle w:val="Standard"/>
        <w:jc w:val="center"/>
        <w:rPr>
          <w:rFonts w:hint="eastAsia"/>
        </w:rPr>
      </w:pPr>
      <w:r>
        <w:rPr>
          <w:rFonts w:ascii="Times New Roman" w:hAnsi="Times New Roman" w:cs="Arial"/>
          <w:b/>
          <w:bCs/>
        </w:rPr>
        <w:t>Zarządzenie Nr 02/06/2024</w:t>
      </w:r>
    </w:p>
    <w:p w:rsidR="007D5642" w:rsidRDefault="009162CF">
      <w:pPr>
        <w:pStyle w:val="Standard"/>
        <w:jc w:val="center"/>
        <w:rPr>
          <w:rFonts w:ascii="Times New Roman" w:hAnsi="Times New Roman" w:cs="Arial"/>
          <w:b/>
          <w:bCs/>
        </w:rPr>
      </w:pPr>
      <w:r>
        <w:rPr>
          <w:rFonts w:ascii="Times New Roman" w:hAnsi="Times New Roman" w:cs="Arial"/>
          <w:b/>
          <w:bCs/>
        </w:rPr>
        <w:t>Dyrektora</w:t>
      </w:r>
    </w:p>
    <w:p w:rsidR="007D5642" w:rsidRDefault="009162CF">
      <w:pPr>
        <w:pStyle w:val="Standard"/>
        <w:jc w:val="center"/>
        <w:rPr>
          <w:rFonts w:ascii="Times New Roman" w:hAnsi="Times New Roman" w:cs="Arial"/>
          <w:b/>
          <w:bCs/>
        </w:rPr>
      </w:pPr>
      <w:r>
        <w:rPr>
          <w:rFonts w:ascii="Times New Roman" w:hAnsi="Times New Roman" w:cs="Arial"/>
          <w:b/>
          <w:bCs/>
        </w:rPr>
        <w:t>Gminnego Ośrodka Kultury w Trawnikach</w:t>
      </w:r>
    </w:p>
    <w:p w:rsidR="007D5642" w:rsidRDefault="009162CF">
      <w:pPr>
        <w:pStyle w:val="Standard"/>
        <w:jc w:val="center"/>
        <w:rPr>
          <w:rFonts w:hint="eastAsia"/>
        </w:rPr>
      </w:pPr>
      <w:r>
        <w:rPr>
          <w:rFonts w:ascii="Times New Roman" w:hAnsi="Times New Roman" w:cs="Arial"/>
          <w:b/>
          <w:bCs/>
        </w:rPr>
        <w:t>z dnia 05.06.2024r.</w:t>
      </w:r>
    </w:p>
    <w:p w:rsidR="007D5642" w:rsidRDefault="007D5642">
      <w:pPr>
        <w:pStyle w:val="Standard"/>
        <w:jc w:val="center"/>
        <w:rPr>
          <w:rFonts w:ascii="Times New Roman" w:hAnsi="Times New Roman"/>
          <w:color w:val="C9211E"/>
        </w:rPr>
      </w:pPr>
    </w:p>
    <w:p w:rsidR="007D5642" w:rsidRDefault="009162CF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  <w:b/>
          <w:bCs/>
          <w:color w:val="000000"/>
        </w:rPr>
        <w:t xml:space="preserve">w sprawie: </w:t>
      </w:r>
      <w:r>
        <w:rPr>
          <w:rFonts w:ascii="Times New Roman" w:hAnsi="Times New Roman"/>
          <w:b/>
          <w:bCs/>
          <w:color w:val="000000"/>
          <w:u w:val="single"/>
        </w:rPr>
        <w:t xml:space="preserve">wdrożenia Standardów Ochrony </w:t>
      </w:r>
      <w:r>
        <w:rPr>
          <w:rFonts w:ascii="Times New Roman" w:hAnsi="Times New Roman"/>
          <w:b/>
          <w:bCs/>
          <w:color w:val="000000"/>
          <w:u w:val="single"/>
        </w:rPr>
        <w:t>Małoletnich</w:t>
      </w:r>
      <w:r>
        <w:rPr>
          <w:rFonts w:ascii="Times New Roman" w:eastAsia="SimSun, 宋体" w:hAnsi="Times New Roman" w:cs="Times New Roman"/>
          <w:b/>
          <w:bCs/>
          <w:iCs/>
          <w:u w:val="single"/>
        </w:rPr>
        <w:t xml:space="preserve"> w Gminnym Ośrodku Kultury                         w Trawnikach.</w:t>
      </w:r>
    </w:p>
    <w:p w:rsidR="007D5642" w:rsidRDefault="007D5642">
      <w:pPr>
        <w:pStyle w:val="Standard"/>
        <w:jc w:val="both"/>
        <w:rPr>
          <w:rFonts w:ascii="Times New Roman" w:hAnsi="Times New Roman"/>
          <w:b/>
          <w:bCs/>
          <w:color w:val="C9211E"/>
          <w:u w:val="single"/>
        </w:rPr>
      </w:pPr>
    </w:p>
    <w:p w:rsidR="007D5642" w:rsidRDefault="009162CF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  <w:color w:val="C9211E"/>
        </w:rPr>
        <w:tab/>
      </w:r>
      <w:r>
        <w:rPr>
          <w:rFonts w:ascii="Times New Roman" w:hAnsi="Times New Roman"/>
          <w:b/>
          <w:bCs/>
          <w:color w:val="000000"/>
        </w:rPr>
        <w:t xml:space="preserve">Działając na podstawie: </w:t>
      </w:r>
      <w:r>
        <w:rPr>
          <w:rFonts w:ascii="Times New Roman" w:eastAsia="Times New Roman" w:hAnsi="Times New Roman" w:cs="Times New Roman"/>
        </w:rPr>
        <w:t xml:space="preserve">art. 22b pkt 1 ustawy z dnia 13 maja 2016 r. o przeciwdziałaniu zagrożeniom przestępczością na tle seksualnym i ochronie małoletnich (tekst jedn.: Dz. U. </w:t>
      </w:r>
      <w:r>
        <w:rPr>
          <w:rFonts w:ascii="Times New Roman" w:eastAsia="Times New Roman" w:hAnsi="Times New Roman" w:cs="Times New Roman"/>
        </w:rPr>
        <w:t>z 2023 r. Poz. 1304.</w:t>
      </w:r>
    </w:p>
    <w:p w:rsidR="007D5642" w:rsidRDefault="007D5642">
      <w:pPr>
        <w:pStyle w:val="Standard"/>
        <w:jc w:val="both"/>
        <w:rPr>
          <w:rFonts w:ascii="Times New Roman" w:hAnsi="Times New Roman"/>
          <w:color w:val="000000"/>
        </w:rPr>
      </w:pPr>
    </w:p>
    <w:p w:rsidR="007D5642" w:rsidRDefault="009162CF">
      <w:pPr>
        <w:pStyle w:val="Standard"/>
        <w:jc w:val="center"/>
        <w:rPr>
          <w:rFonts w:ascii="Times New Roman" w:hAnsi="Times New Roman" w:cs="Arial"/>
          <w:b/>
          <w:bCs/>
          <w:color w:val="000000"/>
        </w:rPr>
      </w:pPr>
      <w:r>
        <w:rPr>
          <w:rFonts w:ascii="Times New Roman" w:hAnsi="Times New Roman" w:cs="Arial"/>
          <w:b/>
          <w:bCs/>
          <w:color w:val="000000"/>
        </w:rPr>
        <w:t>Dyrektor Gminnego Ośrodka Kultury w Trawnikach</w:t>
      </w:r>
    </w:p>
    <w:p w:rsidR="007D5642" w:rsidRDefault="009162CF">
      <w:pPr>
        <w:pStyle w:val="Standard"/>
        <w:jc w:val="center"/>
        <w:rPr>
          <w:rFonts w:ascii="Times New Roman" w:hAnsi="Times New Roman" w:cs="Arial"/>
          <w:b/>
          <w:bCs/>
          <w:color w:val="000000"/>
        </w:rPr>
      </w:pPr>
      <w:r>
        <w:rPr>
          <w:rFonts w:ascii="Times New Roman" w:hAnsi="Times New Roman" w:cs="Arial"/>
          <w:b/>
          <w:bCs/>
          <w:color w:val="000000"/>
        </w:rPr>
        <w:t>zarządza:</w:t>
      </w:r>
    </w:p>
    <w:p w:rsidR="007D5642" w:rsidRDefault="007D5642">
      <w:pPr>
        <w:pStyle w:val="Standard"/>
        <w:spacing w:line="276" w:lineRule="auto"/>
        <w:ind w:left="360"/>
        <w:jc w:val="center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</w:p>
    <w:p w:rsidR="007D5642" w:rsidRDefault="007D5642">
      <w:pPr>
        <w:pStyle w:val="Standard"/>
        <w:spacing w:line="276" w:lineRule="auto"/>
        <w:ind w:left="360"/>
        <w:jc w:val="center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lang w:eastAsia="ar-SA"/>
        </w:rPr>
        <w:t>W Gminnym Ośrodku Kultury w Trawnikach zostają wdrożone do stosowania Standardy Ochrony Małoletnich, które stanowią  załącznik nr 1do niniejszego zarządzenia.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Zadania związane z działalnością na rzecz ochrony małoletnich przed krzywdzeniem realizują wszyscy pracownicy zatrudnieni w GOK w Trawnikach, a za skuteczne funkcjonowanie Standardów Ochrony Małoletnich odpowiedzialny jest pracownik – Ewa </w:t>
      </w:r>
      <w:proofErr w:type="spellStart"/>
      <w:r>
        <w:rPr>
          <w:rFonts w:ascii="Times New Roman" w:hAnsi="Times New Roman" w:cs="Times New Roman"/>
        </w:rPr>
        <w:t>Ładuniuk</w:t>
      </w:r>
      <w:proofErr w:type="spellEnd"/>
      <w:r>
        <w:rPr>
          <w:rFonts w:ascii="Times New Roman" w:hAnsi="Times New Roman" w:cs="Times New Roman"/>
        </w:rPr>
        <w:t>.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3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szyscy pracownicy zostają zobowiązani do zapoznania się z przepisami ochrony małoletnich obowiązujących w Gminnym Ośrodku Kultury w Trawnikach.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4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:rsidR="007D5642" w:rsidRDefault="009162CF">
      <w:pPr>
        <w:pStyle w:val="Standard"/>
        <w:spacing w:line="276" w:lineRule="auto"/>
        <w:ind w:right="20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/>
          <w:bCs/>
        </w:rPr>
        <w:t xml:space="preserve">Zarządzenie wchodzi w życie z dniem </w:t>
      </w:r>
      <w:r>
        <w:rPr>
          <w:rFonts w:ascii="Times New Roman" w:eastAsia="Calibri" w:hAnsi="Times New Roman" w:cs="Times New Roman"/>
          <w:b/>
          <w:bCs/>
          <w:lang w:bidi="ar-SA"/>
        </w:rPr>
        <w:t>podpisania.</w:t>
      </w:r>
    </w:p>
    <w:p w:rsidR="007D5642" w:rsidRDefault="007D5642">
      <w:pPr>
        <w:pStyle w:val="Standard"/>
        <w:spacing w:line="180" w:lineRule="auto"/>
        <w:ind w:left="8020"/>
        <w:rPr>
          <w:rFonts w:ascii="Times New Roman" w:eastAsia="Times New Roman" w:hAnsi="Times New Roman" w:cs="Times New Roman"/>
        </w:rPr>
      </w:pPr>
    </w:p>
    <w:p w:rsidR="007D5642" w:rsidRDefault="007D5642">
      <w:pPr>
        <w:pStyle w:val="Standard"/>
        <w:spacing w:line="180" w:lineRule="auto"/>
        <w:ind w:left="8020"/>
        <w:rPr>
          <w:rFonts w:ascii="Times New Roman" w:eastAsia="Times New Roman" w:hAnsi="Times New Roman" w:cs="Times New Roman"/>
        </w:rPr>
      </w:pPr>
    </w:p>
    <w:p w:rsidR="007D5642" w:rsidRDefault="007D5642">
      <w:pPr>
        <w:pStyle w:val="Standard"/>
        <w:spacing w:line="180" w:lineRule="auto"/>
        <w:ind w:left="8020"/>
        <w:rPr>
          <w:rFonts w:ascii="Times New Roman" w:eastAsia="Times New Roman" w:hAnsi="Times New Roman" w:cs="Times New Roman"/>
        </w:rPr>
      </w:pPr>
    </w:p>
    <w:p w:rsidR="007D5642" w:rsidRDefault="007D5642">
      <w:pPr>
        <w:pStyle w:val="Standard"/>
        <w:spacing w:line="180" w:lineRule="auto"/>
        <w:ind w:left="8020"/>
        <w:rPr>
          <w:rFonts w:ascii="Times New Roman" w:eastAsia="Times New Roman" w:hAnsi="Times New Roman" w:cs="Times New Roman"/>
        </w:rPr>
      </w:pPr>
    </w:p>
    <w:p w:rsidR="007D5642" w:rsidRDefault="007D5642">
      <w:pPr>
        <w:pStyle w:val="Standard"/>
        <w:spacing w:line="180" w:lineRule="auto"/>
        <w:ind w:left="8020"/>
        <w:rPr>
          <w:rFonts w:ascii="Times New Roman" w:eastAsia="Times New Roman" w:hAnsi="Times New Roman" w:cs="Times New Roman"/>
        </w:rPr>
      </w:pPr>
    </w:p>
    <w:p w:rsidR="007D5642" w:rsidRDefault="007D5642">
      <w:pPr>
        <w:pStyle w:val="Standard"/>
        <w:spacing w:line="180" w:lineRule="auto"/>
        <w:ind w:left="8020"/>
        <w:rPr>
          <w:rFonts w:ascii="Times New Roman" w:eastAsia="Times New Roman" w:hAnsi="Times New Roman" w:cs="Times New Roman"/>
        </w:rPr>
      </w:pPr>
    </w:p>
    <w:p w:rsidR="007D5642" w:rsidRDefault="007D5642">
      <w:pPr>
        <w:pStyle w:val="Standard"/>
        <w:spacing w:line="180" w:lineRule="auto"/>
        <w:ind w:left="8020"/>
        <w:rPr>
          <w:rFonts w:ascii="Times New Roman" w:hAnsi="Times New Roman"/>
        </w:rPr>
      </w:pP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5"/>
        <w:gridCol w:w="4537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5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2" name="Obraz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1</w:t>
            </w:r>
          </w:p>
          <w:p w:rsidR="007D5642" w:rsidRDefault="009162CF">
            <w:pPr>
              <w:pStyle w:val="TableContents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 Zarządzenia Nr 02/06/2024</w:t>
            </w:r>
          </w:p>
          <w:p w:rsidR="007D5642" w:rsidRDefault="009162CF">
            <w:pPr>
              <w:pStyle w:val="TableContents"/>
              <w:spacing w:after="1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Dyrektora Gminnego Ośrodka Kultury                         w Trawnikach z dnia 05.06.2024r.</w:t>
            </w:r>
          </w:p>
        </w:tc>
      </w:tr>
    </w:tbl>
    <w:p w:rsidR="007D5642" w:rsidRDefault="007D5642">
      <w:pPr>
        <w:pStyle w:val="Standard"/>
        <w:spacing w:line="276" w:lineRule="auto"/>
        <w:rPr>
          <w:rFonts w:ascii="Times New Roman" w:hAnsi="Times New Roman"/>
        </w:rPr>
      </w:pPr>
    </w:p>
    <w:p w:rsidR="007D5642" w:rsidRDefault="007D5642">
      <w:pPr>
        <w:pStyle w:val="Standard"/>
        <w:spacing w:line="276" w:lineRule="auto"/>
        <w:rPr>
          <w:rFonts w:ascii="Times New Roman" w:hAnsi="Times New Roman"/>
        </w:rPr>
      </w:pPr>
    </w:p>
    <w:p w:rsidR="007D5642" w:rsidRDefault="007D5642">
      <w:pPr>
        <w:pStyle w:val="Standard"/>
        <w:spacing w:line="276" w:lineRule="auto"/>
        <w:rPr>
          <w:rFonts w:ascii="Times New Roman" w:hAnsi="Times New Roman"/>
          <w:sz w:val="28"/>
          <w:szCs w:val="28"/>
        </w:rPr>
      </w:pPr>
    </w:p>
    <w:p w:rsidR="007D5642" w:rsidRDefault="009162CF">
      <w:pPr>
        <w:pStyle w:val="Tytu"/>
        <w:spacing w:before="126" w:after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Standardy Ochrony Małoletnich</w:t>
      </w:r>
    </w:p>
    <w:p w:rsidR="007D5642" w:rsidRDefault="009162CF">
      <w:pPr>
        <w:pStyle w:val="Textbody"/>
        <w:spacing w:before="126" w:after="6"/>
        <w:jc w:val="center"/>
        <w:rPr>
          <w:rFonts w:ascii="Times New Roman" w:eastAsia="Microsoft YaHei" w:hAnsi="Times New Roman"/>
          <w:b/>
          <w:bCs/>
          <w:sz w:val="28"/>
          <w:szCs w:val="28"/>
        </w:rPr>
      </w:pPr>
      <w:r>
        <w:rPr>
          <w:rFonts w:ascii="Times New Roman" w:eastAsia="Microsoft YaHei" w:hAnsi="Times New Roman"/>
          <w:b/>
          <w:bCs/>
          <w:sz w:val="28"/>
          <w:szCs w:val="28"/>
        </w:rPr>
        <w:t>w Gminnym Ośrodku Kultury w Trawnikach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b/>
          <w:bCs/>
        </w:rPr>
        <w:t>Preambuła, czyli wstęp do dokumentu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Naczelną zasadą wszystkich działań podejmowanych </w:t>
      </w:r>
      <w:r>
        <w:rPr>
          <w:rFonts w:ascii="Times New Roman" w:eastAsia="SimSun, 宋体" w:hAnsi="Times New Roman" w:cs="Times New Roman"/>
          <w:iCs/>
        </w:rPr>
        <w:t>przez personel placówki jest działanie dla dobra dziecka i w jego najlepszym interesie. Członkowie personelu placówki traktują dziecko                        z szacunkiem oraz uwzględniają jego potrzeby. Niedopuszczalne jest stosowanie przez członków perso</w:t>
      </w:r>
      <w:r>
        <w:rPr>
          <w:rFonts w:ascii="Times New Roman" w:eastAsia="SimSun, 宋体" w:hAnsi="Times New Roman" w:cs="Times New Roman"/>
          <w:iCs/>
        </w:rPr>
        <w:t>nelu wobec dziecka przemocy w jakiejkolwiek formie. Personel placówki, realizując te cele, działa w ramach obowiązującego prawa, przepisów wewnętrznych danej placówki oraz swoich kompetencji.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Podstawy prawne Polityki ochrony dzieci: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Konwencja o prawach</w:t>
      </w:r>
      <w:r>
        <w:rPr>
          <w:rFonts w:ascii="Times New Roman" w:eastAsia="SimSun, 宋体" w:hAnsi="Times New Roman" w:cs="Times New Roman"/>
          <w:iCs/>
        </w:rPr>
        <w:t xml:space="preserve"> dziecka przyjęta przez Zgromadzenie Ogólne Narodów Zjednoczonych dnia 20 listopada 1989 r. (Dz. U. z 1991r. Nr 120, poz. 526 z </w:t>
      </w:r>
      <w:proofErr w:type="spellStart"/>
      <w:r>
        <w:rPr>
          <w:rFonts w:ascii="Times New Roman" w:eastAsia="SimSun, 宋体" w:hAnsi="Times New Roman" w:cs="Times New Roman"/>
          <w:iCs/>
        </w:rPr>
        <w:t>późn</w:t>
      </w:r>
      <w:proofErr w:type="spellEnd"/>
      <w:r>
        <w:rPr>
          <w:rFonts w:ascii="Times New Roman" w:eastAsia="SimSun, 宋体" w:hAnsi="Times New Roman" w:cs="Times New Roman"/>
          <w:iCs/>
        </w:rPr>
        <w:t>. zm.)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• Konstytucja Rzeczypospolitej Polskiej z dnia 2 kwietnia 1997 r. (Dz. U. Nr 78, poz. 483 z </w:t>
      </w:r>
      <w:proofErr w:type="spellStart"/>
      <w:r>
        <w:rPr>
          <w:rFonts w:ascii="Times New Roman" w:eastAsia="SimSun, 宋体" w:hAnsi="Times New Roman" w:cs="Times New Roman"/>
          <w:iCs/>
        </w:rPr>
        <w:t>późn</w:t>
      </w:r>
      <w:proofErr w:type="spellEnd"/>
      <w:r>
        <w:rPr>
          <w:rFonts w:ascii="Times New Roman" w:eastAsia="SimSun, 宋体" w:hAnsi="Times New Roman" w:cs="Times New Roman"/>
          <w:iCs/>
        </w:rPr>
        <w:t>. zm.)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• Ustawa z </w:t>
      </w:r>
      <w:r>
        <w:rPr>
          <w:rFonts w:ascii="Times New Roman" w:eastAsia="SimSun, 宋体" w:hAnsi="Times New Roman" w:cs="Times New Roman"/>
          <w:iCs/>
        </w:rPr>
        <w:t>dnia 25 lutego 1964 r. Kodeks rodzinny i opiekuńczy (</w:t>
      </w:r>
      <w:proofErr w:type="spellStart"/>
      <w:r>
        <w:rPr>
          <w:rFonts w:ascii="Times New Roman" w:eastAsia="SimSun, 宋体" w:hAnsi="Times New Roman" w:cs="Times New Roman"/>
          <w:iCs/>
        </w:rPr>
        <w:t>t.j</w:t>
      </w:r>
      <w:proofErr w:type="spellEnd"/>
      <w:r>
        <w:rPr>
          <w:rFonts w:ascii="Times New Roman" w:eastAsia="SimSun, 宋体" w:hAnsi="Times New Roman" w:cs="Times New Roman"/>
          <w:iCs/>
        </w:rPr>
        <w:t>. Dz. U. z 2020 r. poz. 1359)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Ustawa z dnia 28 lipca 2023 r. o zmianie ustawy - Kodeks rodzinny i opiekuńczy oraz niektórych innych ustaw (Dz. U. poz. 1606).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Ustawa z dnia 13 maja 2016 r. o przeci</w:t>
      </w:r>
      <w:r>
        <w:rPr>
          <w:rFonts w:ascii="Times New Roman" w:eastAsia="SimSun, 宋体" w:hAnsi="Times New Roman" w:cs="Times New Roman"/>
          <w:iCs/>
        </w:rPr>
        <w:t>wdziałaniu zagrożeniom przestępczością na tle seksualnym (</w:t>
      </w:r>
      <w:proofErr w:type="spellStart"/>
      <w:r>
        <w:rPr>
          <w:rFonts w:ascii="Times New Roman" w:eastAsia="SimSun, 宋体" w:hAnsi="Times New Roman" w:cs="Times New Roman"/>
          <w:iCs/>
        </w:rPr>
        <w:t>t.j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. Dz. U. z 2023 r. poz. 31 z </w:t>
      </w:r>
      <w:proofErr w:type="spellStart"/>
      <w:r>
        <w:rPr>
          <w:rFonts w:ascii="Times New Roman" w:eastAsia="SimSun, 宋体" w:hAnsi="Times New Roman" w:cs="Times New Roman"/>
          <w:iCs/>
        </w:rPr>
        <w:t>późn</w:t>
      </w:r>
      <w:proofErr w:type="spellEnd"/>
      <w:r>
        <w:rPr>
          <w:rFonts w:ascii="Times New Roman" w:eastAsia="SimSun, 宋体" w:hAnsi="Times New Roman" w:cs="Times New Roman"/>
          <w:iCs/>
        </w:rPr>
        <w:t>. zm.).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Ustawa z dnia 29 lipca 2005 r. o przeciwdziałaniu przemocy domowej (</w:t>
      </w:r>
      <w:proofErr w:type="spellStart"/>
      <w:r>
        <w:rPr>
          <w:rFonts w:ascii="Times New Roman" w:eastAsia="SimSun, 宋体" w:hAnsi="Times New Roman" w:cs="Times New Roman"/>
          <w:iCs/>
        </w:rPr>
        <w:t>t.j</w:t>
      </w:r>
      <w:proofErr w:type="spellEnd"/>
      <w:r>
        <w:rPr>
          <w:rFonts w:ascii="Times New Roman" w:eastAsia="SimSun, 宋体" w:hAnsi="Times New Roman" w:cs="Times New Roman"/>
          <w:iCs/>
        </w:rPr>
        <w:t>. Dz. U. z 2021 r. poz. 1249).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Ustawa z dnia 6 czerwca 1997 r. Kodeks karny (</w:t>
      </w:r>
      <w:proofErr w:type="spellStart"/>
      <w:r>
        <w:rPr>
          <w:rFonts w:ascii="Times New Roman" w:eastAsia="SimSun, 宋体" w:hAnsi="Times New Roman" w:cs="Times New Roman"/>
          <w:iCs/>
        </w:rPr>
        <w:t>t.</w:t>
      </w:r>
      <w:r>
        <w:rPr>
          <w:rFonts w:ascii="Times New Roman" w:eastAsia="SimSun, 宋体" w:hAnsi="Times New Roman" w:cs="Times New Roman"/>
          <w:iCs/>
        </w:rPr>
        <w:t>j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. Dz. U. z 2022 r. poz. 1138 z </w:t>
      </w:r>
      <w:proofErr w:type="spellStart"/>
      <w:r>
        <w:rPr>
          <w:rFonts w:ascii="Times New Roman" w:eastAsia="SimSun, 宋体" w:hAnsi="Times New Roman" w:cs="Times New Roman"/>
          <w:iCs/>
        </w:rPr>
        <w:t>późn</w:t>
      </w:r>
      <w:proofErr w:type="spellEnd"/>
      <w:r>
        <w:rPr>
          <w:rFonts w:ascii="Times New Roman" w:eastAsia="SimSun, 宋体" w:hAnsi="Times New Roman" w:cs="Times New Roman"/>
          <w:iCs/>
        </w:rPr>
        <w:t>. zm.).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Ustawa z dnia 6 czerwca 1997 r. Kodeks postępowania karnego (</w:t>
      </w:r>
      <w:proofErr w:type="spellStart"/>
      <w:r>
        <w:rPr>
          <w:rFonts w:ascii="Times New Roman" w:eastAsia="SimSun, 宋体" w:hAnsi="Times New Roman" w:cs="Times New Roman"/>
          <w:iCs/>
        </w:rPr>
        <w:t>t.j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. Dz. U. z 2022 r. poz. 1375                z </w:t>
      </w:r>
      <w:proofErr w:type="spellStart"/>
      <w:r>
        <w:rPr>
          <w:rFonts w:ascii="Times New Roman" w:eastAsia="SimSun, 宋体" w:hAnsi="Times New Roman" w:cs="Times New Roman"/>
          <w:iCs/>
        </w:rPr>
        <w:t>późn</w:t>
      </w:r>
      <w:proofErr w:type="spellEnd"/>
      <w:r>
        <w:rPr>
          <w:rFonts w:ascii="Times New Roman" w:eastAsia="SimSun, 宋体" w:hAnsi="Times New Roman" w:cs="Times New Roman"/>
          <w:iCs/>
        </w:rPr>
        <w:t>. zm.).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Ustawa z dnia 23 kwietnia 1964 r. Kodeks cywilny (</w:t>
      </w:r>
      <w:proofErr w:type="spellStart"/>
      <w:r>
        <w:rPr>
          <w:rFonts w:ascii="Times New Roman" w:eastAsia="SimSun, 宋体" w:hAnsi="Times New Roman" w:cs="Times New Roman"/>
          <w:iCs/>
        </w:rPr>
        <w:t>t.j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. Dz. U. z 2022 r. poz. 1360 z </w:t>
      </w:r>
      <w:proofErr w:type="spellStart"/>
      <w:r>
        <w:rPr>
          <w:rFonts w:ascii="Times New Roman" w:eastAsia="SimSun, 宋体" w:hAnsi="Times New Roman" w:cs="Times New Roman"/>
          <w:iCs/>
        </w:rPr>
        <w:t>pó</w:t>
      </w:r>
      <w:r>
        <w:rPr>
          <w:rFonts w:ascii="Times New Roman" w:eastAsia="SimSun, 宋体" w:hAnsi="Times New Roman" w:cs="Times New Roman"/>
          <w:iCs/>
        </w:rPr>
        <w:t>źn</w:t>
      </w:r>
      <w:proofErr w:type="spellEnd"/>
      <w:r>
        <w:rPr>
          <w:rFonts w:ascii="Times New Roman" w:eastAsia="SimSun, 宋体" w:hAnsi="Times New Roman" w:cs="Times New Roman"/>
          <w:iCs/>
        </w:rPr>
        <w:t>. zm.)art. 23 i 24.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• Ustawa z dnia 17 listopada 1964 r. Kodeks postępowania cywilnego (</w:t>
      </w:r>
      <w:proofErr w:type="spellStart"/>
      <w:r>
        <w:rPr>
          <w:rFonts w:ascii="Times New Roman" w:eastAsia="SimSun, 宋体" w:hAnsi="Times New Roman" w:cs="Times New Roman"/>
          <w:iCs/>
        </w:rPr>
        <w:t>t.j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. Dz. U. z 2023 r. poz. 1550 z </w:t>
      </w:r>
      <w:proofErr w:type="spellStart"/>
      <w:r>
        <w:rPr>
          <w:rFonts w:ascii="Times New Roman" w:eastAsia="SimSun, 宋体" w:hAnsi="Times New Roman" w:cs="Times New Roman"/>
          <w:iCs/>
        </w:rPr>
        <w:t>późn</w:t>
      </w:r>
      <w:proofErr w:type="spellEnd"/>
      <w:r>
        <w:rPr>
          <w:rFonts w:ascii="Times New Roman" w:eastAsia="SimSun, 宋体" w:hAnsi="Times New Roman" w:cs="Times New Roman"/>
          <w:iCs/>
        </w:rPr>
        <w:t>. zm.).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§ 1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Słowniczek pojęć/objaśnienie terminów używanych w dokumencie Polityka ochrony dzieci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Personelem lub członkiem p</w:t>
      </w:r>
      <w:r>
        <w:rPr>
          <w:rFonts w:ascii="Times New Roman" w:eastAsia="SimSun, 宋体" w:hAnsi="Times New Roman" w:cs="Times New Roman"/>
          <w:iCs/>
        </w:rPr>
        <w:t>ersonelu jest osoba zatrudniona na podstawie umowy o pracę, umowy cywilnoprawnej, a także wolontariusz i stażysta.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2. Dzieckiem jest każda osoba do ukończenia 18. roku życia.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3. Opiekunem dziecka jest osoba uprawniona do reprezentacji dziecka, w </w:t>
      </w:r>
      <w:r>
        <w:rPr>
          <w:rFonts w:ascii="Times New Roman" w:eastAsia="SimSun, 宋体" w:hAnsi="Times New Roman" w:cs="Times New Roman"/>
          <w:iCs/>
        </w:rPr>
        <w:t>szczególności jego rodzic lub opiekun prawny. W myśl niniejszego dokumentu opiekunem jest również rodzic zastępczy.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4. Zgoda rodzica dziecka oznacza zgodę co najmniej jednego z rodziców dziecka. Jednak                        w przypadku braku porozumienia </w:t>
      </w:r>
      <w:r>
        <w:rPr>
          <w:rFonts w:ascii="Times New Roman" w:eastAsia="SimSun, 宋体" w:hAnsi="Times New Roman" w:cs="Times New Roman"/>
          <w:iCs/>
        </w:rPr>
        <w:t>między rodzicami dziecka należy poinformować rodziców                       o konieczności rozstrzygnięcia sprawy przez sąd rodzinny.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5. Przez krzywdzenie dziecka należy rozumieć popełnienie czynu zabronionego lub czynu karalnego na szkodę dziecka przez ja</w:t>
      </w:r>
      <w:r>
        <w:rPr>
          <w:rFonts w:ascii="Times New Roman" w:eastAsia="SimSun, 宋体" w:hAnsi="Times New Roman" w:cs="Times New Roman"/>
          <w:iCs/>
        </w:rPr>
        <w:t>kąkolwiek osobę, w tym członka personelu placówki, lub zagrożenie dobra dziecka, w tym jego zaniedbywanie.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6. Osoba odpowiedzialna za </w:t>
      </w:r>
      <w:proofErr w:type="spellStart"/>
      <w:r>
        <w:rPr>
          <w:rFonts w:ascii="Times New Roman" w:eastAsia="SimSun, 宋体" w:hAnsi="Times New Roman" w:cs="Times New Roman"/>
          <w:iCs/>
        </w:rPr>
        <w:t>internet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 to wyznaczony przez kierownictwo placówki członek personelu, sprawujący nadzór nad korzystaniem z </w:t>
      </w:r>
      <w:proofErr w:type="spellStart"/>
      <w:r>
        <w:rPr>
          <w:rFonts w:ascii="Times New Roman" w:eastAsia="SimSun, 宋体" w:hAnsi="Times New Roman" w:cs="Times New Roman"/>
          <w:iCs/>
        </w:rPr>
        <w:t>internetu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 przez</w:t>
      </w:r>
      <w:r>
        <w:rPr>
          <w:rFonts w:ascii="Times New Roman" w:eastAsia="SimSun, 宋体" w:hAnsi="Times New Roman" w:cs="Times New Roman"/>
          <w:iCs/>
        </w:rPr>
        <w:t xml:space="preserve"> dzieci na terenie placówki oraz nad bezpieczeństwem dzieci w </w:t>
      </w:r>
      <w:proofErr w:type="spellStart"/>
      <w:r>
        <w:rPr>
          <w:rFonts w:ascii="Times New Roman" w:eastAsia="SimSun, 宋体" w:hAnsi="Times New Roman" w:cs="Times New Roman"/>
          <w:iCs/>
        </w:rPr>
        <w:t>internecie</w:t>
      </w:r>
      <w:proofErr w:type="spellEnd"/>
      <w:r>
        <w:rPr>
          <w:rFonts w:ascii="Times New Roman" w:eastAsia="SimSun, 宋体" w:hAnsi="Times New Roman" w:cs="Times New Roman"/>
          <w:iCs/>
        </w:rPr>
        <w:t>.</w:t>
      </w: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>7. Osoba odpowiedzialna za Standardy Ochrony Małoletnich to wyznaczony przez kierownictwo placówki członek personelu sprawujący nadzór nad realizacją Standardów w placówce.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8. Dane o</w:t>
      </w:r>
      <w:r>
        <w:rPr>
          <w:rFonts w:ascii="Times New Roman" w:eastAsia="SimSun, 宋体" w:hAnsi="Times New Roman" w:cs="Times New Roman"/>
          <w:iCs/>
        </w:rPr>
        <w:t>sobowe dziecka to wszelkie informacje umożliwiające identyfikację dziecka.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§ 2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Rozpoznawanie i reagowanie na czynniki ryzyka krzywdzenia dzieci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Personel placówki posiada wiedzę i w ramach wykonywanych obowiązków zwraca uwagę na czynniki ryzyka krzywdz</w:t>
      </w:r>
      <w:r>
        <w:rPr>
          <w:rFonts w:ascii="Times New Roman" w:eastAsia="SimSun, 宋体" w:hAnsi="Times New Roman" w:cs="Times New Roman"/>
          <w:iCs/>
        </w:rPr>
        <w:t>enia dzieci.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2. W przypadku zidentyfikowania czynników ryzyka członkowie personelu placówki podejmują rozmowę z rodzicami, przekazując informacje na temat dostępnej oferty wsparcia i motywując ich do szukania dla siebie pomocy.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3. Personel monitoruje </w:t>
      </w:r>
      <w:r>
        <w:rPr>
          <w:rFonts w:ascii="Times New Roman" w:eastAsia="SimSun, 宋体" w:hAnsi="Times New Roman" w:cs="Times New Roman"/>
          <w:iCs/>
        </w:rPr>
        <w:t>sytuację i dobrostan dziecka.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 xml:space="preserve"> </w:t>
      </w:r>
      <w:r>
        <w:rPr>
          <w:rFonts w:ascii="Times New Roman" w:eastAsia="SimSun, 宋体" w:hAnsi="Times New Roman" w:cs="Times New Roman"/>
          <w:b/>
          <w:bCs/>
          <w:iCs/>
        </w:rPr>
        <w:t>§ 3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Zasady rekrutacji personelu (pracowników/współpracowników/wolontariuszy/stażystów/praktykantów)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Rekrutacja członków personelu placówki odbywa się zgodnie z zasadami bezpiecznej rekrutacji personelu. Zasady stanowią Z</w:t>
      </w:r>
      <w:r>
        <w:rPr>
          <w:rFonts w:ascii="Times New Roman" w:eastAsia="SimSun, 宋体" w:hAnsi="Times New Roman" w:cs="Times New Roman"/>
          <w:iCs/>
        </w:rPr>
        <w:t>ałącznik nr 1 do niniejszych Standardów.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§ 4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 xml:space="preserve"> Zasady bezpiecznych relacji pomiędzy personelem (pracownikami/współpracownikami/wolontariuszami/stażystami/praktykantami)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placówki, a dziećmi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Personel zna i stosuje zasady bezpiecznych relacji personel–dzi</w:t>
      </w:r>
      <w:r>
        <w:rPr>
          <w:rFonts w:ascii="Times New Roman" w:eastAsia="SimSun, 宋体" w:hAnsi="Times New Roman" w:cs="Times New Roman"/>
          <w:iCs/>
        </w:rPr>
        <w:t>ecko ustalone w placówce. Zasady stanowią Załącznik nr 2 do niniejszych Standardów.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lastRenderedPageBreak/>
        <w:t>§ 5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Procedury interwencji w przypadku podejrzenia krzywdzenia dziecka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W przypadku powzięcia przez członka personelu placówki podejrzenia, że dziecko jest krzywdzone, ma</w:t>
      </w:r>
      <w:r>
        <w:rPr>
          <w:rFonts w:ascii="Times New Roman" w:eastAsia="SimSun, 宋体" w:hAnsi="Times New Roman" w:cs="Times New Roman"/>
          <w:iCs/>
        </w:rPr>
        <w:t xml:space="preserve"> on obowiązek sporządzenia notatki służbowej i przekazania uzyskanej informacji kierownictwu placówki.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§ 6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1. W razie ujawnienia krzywdzenia małoletniego dyrektor ośrodka kultury wraz z wybranym przez siebie zespołem opracowuje plan wsparcia małoletniego</w:t>
      </w:r>
      <w:r>
        <w:rPr>
          <w:rFonts w:ascii="Times New Roman" w:hAnsi="Times New Roman"/>
          <w:sz w:val="23"/>
        </w:rPr>
        <w:t>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2. Wsparcie obejmuje przede wszystkim współpracę z instytucjami pomocowymi, policją i prokuraturą.</w:t>
      </w:r>
    </w:p>
    <w:p w:rsidR="007D5642" w:rsidRDefault="007D5642">
      <w:pPr>
        <w:pStyle w:val="Standard"/>
        <w:rPr>
          <w:rFonts w:ascii="Times New Roman" w:eastAsia="SimSun, 宋体" w:hAnsi="Times New Roman" w:cs="Times New Roman"/>
          <w:iCs/>
          <w:shd w:val="clear" w:color="auto" w:fill="FFFF00"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§ 7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Z przebiegu interwencji sporządza się kartę interwencji, której wzór stanowi Załącznik nr 3 do niniejszych Standardów.</w:t>
      </w: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 xml:space="preserve">2. W placówce prowadzony </w:t>
      </w:r>
      <w:r>
        <w:rPr>
          <w:rFonts w:ascii="Times New Roman" w:eastAsia="SimSun, 宋体" w:hAnsi="Times New Roman" w:cs="Times New Roman"/>
          <w:iCs/>
        </w:rPr>
        <w:t>jest rejestr interwencji stanowiący Załącznik nr 4 do niniejszych Standardów.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3. Cały personel placówki i inne osoby, które w związku z wykonywaniem obowiązków służbowych podjęły informację o krzywdzeniu dziecka lub informacje z tym związane, są zobowiązan</w:t>
      </w:r>
      <w:r>
        <w:rPr>
          <w:rFonts w:ascii="Times New Roman" w:eastAsia="SimSun, 宋体" w:hAnsi="Times New Roman" w:cs="Times New Roman"/>
          <w:iCs/>
        </w:rPr>
        <w:t>e do zachowania tych informacji w tajemnicy, wyłączając informacje przekazywane uprawnionym instytucjom w ramach działań interwencyjnych.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§ 8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</w:rPr>
      </w:pPr>
      <w:r>
        <w:rPr>
          <w:rFonts w:ascii="Times New Roman" w:eastAsia="SimSun, 宋体" w:hAnsi="Times New Roman" w:cs="Times New Roman"/>
          <w:b/>
          <w:bCs/>
        </w:rPr>
        <w:t>Zasady ochrony danych osobowych oraz wizerunku dzieci w placówce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1. Placówka zapewnia najwyższe standardy </w:t>
      </w:r>
      <w:r>
        <w:rPr>
          <w:rFonts w:ascii="Times New Roman" w:eastAsia="SimSun, 宋体" w:hAnsi="Times New Roman" w:cs="Times New Roman"/>
          <w:iCs/>
        </w:rPr>
        <w:t>ochrony danych osobowych dzieci zgodnie                               z obowiązującymi przepisami prawa.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2. Placówka, uznając prawo dziecka do prywatności i ochrony dóbr osobistych, zapewnia ochronę wizerunku dziecka.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3. Wytyczne dotyczące zasad publikacji</w:t>
      </w:r>
      <w:r>
        <w:rPr>
          <w:rFonts w:ascii="Times New Roman" w:eastAsia="SimSun, 宋体" w:hAnsi="Times New Roman" w:cs="Times New Roman"/>
          <w:iCs/>
        </w:rPr>
        <w:t xml:space="preserve"> wizerunku dziecka stanowią Załącznik nr 5 do niniejszych Standardów.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4. W GOK w Trawnikach na początku sezonu artystycznego pozyskiwane są pisemne zgody rodziców i uczestników zajęć na publikację wizerunku na potrzeby dokumentacji fotograficznej działań p</w:t>
      </w:r>
      <w:r>
        <w:rPr>
          <w:rFonts w:ascii="Times New Roman" w:eastAsia="SimSun, 宋体" w:hAnsi="Times New Roman" w:cs="Times New Roman"/>
          <w:iCs/>
        </w:rPr>
        <w:t>odejmowanych przez placówkę. W miarę możliwości fotografowane są grupy uczniów,                   a nie pojedyncze osoby.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b/>
          <w:bCs/>
          <w:iCs/>
        </w:rPr>
        <w:t>§ 9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Personelowi placówki nie wolno umożliwiać przedstawicielom mediów utrwalania wizerunku dziecka (filmowanie, fotografowanie, n</w:t>
      </w:r>
      <w:r>
        <w:rPr>
          <w:rFonts w:ascii="Times New Roman" w:eastAsia="SimSun, 宋体" w:hAnsi="Times New Roman" w:cs="Times New Roman"/>
          <w:iCs/>
        </w:rPr>
        <w:t>agrywanie głosu dziecka) na terenie placówki bez pisemnej zgody rodzica lub opiekuna prawnego dziecka.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2. W celu uzyskania zgody, o której mowa powyżej, członek personelu placówki może skontaktować się z opiekunem dziecka i ustalić procedurę uzyskania zgod</w:t>
      </w:r>
      <w:r>
        <w:rPr>
          <w:rFonts w:ascii="Times New Roman" w:eastAsia="SimSun, 宋体" w:hAnsi="Times New Roman" w:cs="Times New Roman"/>
          <w:iCs/>
        </w:rPr>
        <w:t xml:space="preserve">y. Niedopuszczalne jest podanie </w:t>
      </w:r>
      <w:r>
        <w:rPr>
          <w:rFonts w:ascii="Times New Roman" w:eastAsia="SimSun, 宋体" w:hAnsi="Times New Roman" w:cs="Times New Roman"/>
          <w:iCs/>
        </w:rPr>
        <w:lastRenderedPageBreak/>
        <w:t>przedstawicielowi mediów danych kontaktowych do opiekuna dziecka – bez wiedzy                       i zgody tego opiekuna.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3. Jeżeli wizerunek dziecka stanowi jedynie szczegół całości, takiej jak: zgromadzenie, krajobraz, pu</w:t>
      </w:r>
      <w:r>
        <w:rPr>
          <w:rFonts w:ascii="Times New Roman" w:eastAsia="SimSun, 宋体" w:hAnsi="Times New Roman" w:cs="Times New Roman"/>
          <w:iCs/>
        </w:rPr>
        <w:t>bliczna impreza, zgoda rodzica lub opiekuna prawnego na utrwalanie wizerunku dziecka nie jest wymagana.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b/>
          <w:bCs/>
          <w:iCs/>
        </w:rPr>
        <w:t>§ 10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Upublicznienie przez personel placówki wizerunku dziecka utrwalonego w jakiejkolwiek formie (fotografia, nagranie audio-wideo) wymaga pisemne</w:t>
      </w:r>
      <w:r>
        <w:rPr>
          <w:rFonts w:ascii="Times New Roman" w:eastAsia="SimSun, 宋体" w:hAnsi="Times New Roman" w:cs="Times New Roman"/>
          <w:iCs/>
        </w:rPr>
        <w:t>j zgody rodzica lub opiekuna prawnego dziecka.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2. Pisemna zgoda, o której mowa w ust. 1., powinna zawierać informację, gdzie będzie umieszczony zarejestrowany wizerunek i w jakim kontekście będzie wykorzystywany (np. że umieszczony zostanie na stronie yout</w:t>
      </w:r>
      <w:r>
        <w:rPr>
          <w:rFonts w:ascii="Times New Roman" w:eastAsia="SimSun, 宋体" w:hAnsi="Times New Roman" w:cs="Times New Roman"/>
          <w:iCs/>
        </w:rPr>
        <w:t>ube.com w celach promocyjnych).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b/>
          <w:bCs/>
          <w:iCs/>
        </w:rPr>
        <w:t>§ 11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Zasady bezpiecznego korzystania z Internetu i mediów elektronicznych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1. Placówka, zapewniając dzieciom dostęp do Internetu, jest zobowiązana podejmować działania zabezpieczające dzieci przed dostępem do treści, które </w:t>
      </w:r>
      <w:r>
        <w:rPr>
          <w:rFonts w:ascii="Times New Roman" w:eastAsia="SimSun, 宋体" w:hAnsi="Times New Roman" w:cs="Times New Roman"/>
          <w:iCs/>
        </w:rPr>
        <w:t>mogą stanowić zagrożenie dla ich prawidłowego rozwoju; w szczególności należy zainstalować i aktualizować oprogramowanie zabezpieczające. Zasady bezpiecznego korzystania z Internetu i mediów elektronicznych stanowią Załącznik nr 6 do niniejszych Standardów</w:t>
      </w:r>
      <w:r>
        <w:rPr>
          <w:rFonts w:ascii="Times New Roman" w:eastAsia="SimSun, 宋体" w:hAnsi="Times New Roman" w:cs="Times New Roman"/>
          <w:iCs/>
        </w:rPr>
        <w:t>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2. Na terenie placówki dostęp dziecka do Internetu możliwy jest: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a. pod nadzorem członka personelu placówki na zajęciach;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b. bez nadzoru członka personelu – na przeznaczonych do tego komputerach, znajdujących się na terenie placówki (dostęp swobodny).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3.</w:t>
      </w:r>
      <w:r>
        <w:rPr>
          <w:rFonts w:ascii="Times New Roman" w:eastAsia="SimSun, 宋体" w:hAnsi="Times New Roman" w:cs="Times New Roman"/>
          <w:iCs/>
        </w:rPr>
        <w:t xml:space="preserve"> W przypadku dostępu realizowanego pod nadzorem członka personelu placówki, ma on obowiązek informowania dzieci o zasadach bezpiecznego korzystania z Internetu.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4. W miarę możliwości osoba odpowiedzialna za Internet przeprowadza z dziećmi cykliczne szkolen</w:t>
      </w:r>
      <w:r>
        <w:rPr>
          <w:rFonts w:ascii="Times New Roman" w:eastAsia="SimSun, 宋体" w:hAnsi="Times New Roman" w:cs="Times New Roman"/>
          <w:iCs/>
        </w:rPr>
        <w:t>ia dotyczące bezpiecznego korzystania z Internetu.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b/>
          <w:bCs/>
          <w:iCs/>
        </w:rPr>
        <w:t>§ 12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Osoba odpowiedzialna za Internet zapewnia, aby sieć internetowa placówki była zabezpieczona przed niebezpiecznymi treściami, instalując i aktualizując odpowiednie oprogramowanie.</w:t>
      </w: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 xml:space="preserve">2. Wymienione w </w:t>
      </w:r>
      <w:r>
        <w:rPr>
          <w:rFonts w:ascii="Times New Roman" w:eastAsia="SimSun, 宋体" w:hAnsi="Times New Roman" w:cs="Times New Roman"/>
          <w:iCs/>
        </w:rPr>
        <w:t>ust. 1. oprogramowanie jest aktualizowane przez wyznaczonego członka personelu w miarę potrzeb, przynajmniej raz na 12 miesiącu.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3. Wyznaczony członek personel organizacji przynajmniej raz w miesiącu sprawdza, czy na komputerach ze swobodnym dostępem, podł</w:t>
      </w:r>
      <w:r>
        <w:rPr>
          <w:rFonts w:ascii="Times New Roman" w:eastAsia="SimSun, 宋体" w:hAnsi="Times New Roman" w:cs="Times New Roman"/>
          <w:iCs/>
        </w:rPr>
        <w:t>ączonych do Internetu nie znajdują się niebezpieczne treści. W przypadku znalezienia niebezpiecznych treści, wyznaczony członek personelu stara się ustalić, kto korzystał z komputera w czasie ich wprowadzenia.</w:t>
      </w: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>4. Informację o dziecku, które korzystało z ko</w:t>
      </w:r>
      <w:r>
        <w:rPr>
          <w:rFonts w:ascii="Times New Roman" w:eastAsia="SimSun, 宋体" w:hAnsi="Times New Roman" w:cs="Times New Roman"/>
          <w:iCs/>
        </w:rPr>
        <w:t>mputera w czasie wprowadzenia niebezpiecznych treści, wyznaczony członek personelu przekazuje kierownictwu placówki, które przeprowadza rozmowę z dzieckiem.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 xml:space="preserve"> </w:t>
      </w:r>
      <w:r>
        <w:rPr>
          <w:rFonts w:ascii="Times New Roman" w:eastAsia="SimSun, 宋体" w:hAnsi="Times New Roman" w:cs="Times New Roman"/>
          <w:b/>
          <w:bCs/>
          <w:iCs/>
        </w:rPr>
        <w:t>§ 13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 xml:space="preserve"> Monitoring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 xml:space="preserve">1. Dyrektor placówki wyznacza Panią Ewę </w:t>
      </w:r>
      <w:proofErr w:type="spellStart"/>
      <w:r>
        <w:rPr>
          <w:rFonts w:ascii="Times New Roman" w:eastAsia="SimSun, 宋体" w:hAnsi="Times New Roman" w:cs="Times New Roman"/>
          <w:iCs/>
        </w:rPr>
        <w:t>Ładuniuk</w:t>
      </w:r>
      <w:proofErr w:type="spellEnd"/>
      <w:r>
        <w:rPr>
          <w:rFonts w:ascii="Times New Roman" w:eastAsia="SimSun, 宋体" w:hAnsi="Times New Roman" w:cs="Times New Roman"/>
          <w:iCs/>
        </w:rPr>
        <w:t xml:space="preserve"> jako osobę odpowiedzialną za </w:t>
      </w:r>
      <w:r>
        <w:rPr>
          <w:rFonts w:ascii="Times New Roman" w:eastAsia="SimSun, 宋体" w:hAnsi="Times New Roman" w:cs="Times New Roman"/>
          <w:iCs/>
        </w:rPr>
        <w:t>realizację Standardów Ochrony Małoletnich w placówce.</w:t>
      </w: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>2. Osoba, o której mowa w punkcie poprzedzającym, jest odpowiedzialna: za monitorowanie realizacji Standardów, za reagowanie na sygnały naruszenia Standardów oraz za proponowanie zmian w Standardach.</w:t>
      </w: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eastAsia="SimSun, 宋体" w:hAnsi="Times New Roman" w:cs="Times New Roman"/>
          <w:iCs/>
        </w:rPr>
        <w:t>3.</w:t>
      </w:r>
      <w:r>
        <w:rPr>
          <w:rFonts w:ascii="Times New Roman" w:eastAsia="SimSun, 宋体" w:hAnsi="Times New Roman" w:cs="Times New Roman"/>
          <w:iCs/>
        </w:rPr>
        <w:t xml:space="preserve"> Osoba, o której mowa w pkt. 1 niniejszego paragrafu, przeprowadza wśród personelu placówki, raz na 12 miesięcy, ankietę monitorującą poziom realizacji Standardów. Wzór ankiety stanowi Załącznik nr 7 do niniejszych Standardów.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4. W ankiecie członkowie pers</w:t>
      </w:r>
      <w:r>
        <w:rPr>
          <w:rFonts w:ascii="Times New Roman" w:eastAsia="SimSun, 宋体" w:hAnsi="Times New Roman" w:cs="Times New Roman"/>
          <w:iCs/>
        </w:rPr>
        <w:t>onelu placówki mogą proponować zmiany Polityki oraz wskazywać naruszenia Polityki w placówce.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5. Osoba, o której mowa w pkt. 1 niniejszego paragrafu, dokonuje opracowania wypełnionych przez personel placówki ankiet. Sporządza na tej podstawie raport z moni</w:t>
      </w:r>
      <w:r>
        <w:rPr>
          <w:rFonts w:ascii="Times New Roman" w:eastAsia="SimSun, 宋体" w:hAnsi="Times New Roman" w:cs="Times New Roman"/>
          <w:iCs/>
        </w:rPr>
        <w:t>toringu, który następnie przekazuje kierownictwu placówki.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6. Kierownictwo placówki wprowadza do Polityki niezbędne zmiany i ogłasza personelowi placówki nowe brzmienie Polityki.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eastAsia="SimSun, 宋体" w:hAnsi="Times New Roman" w:cs="Times New Roman"/>
          <w:b/>
          <w:bCs/>
          <w:iCs/>
        </w:rPr>
        <w:t>§ 14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  <w:r>
        <w:rPr>
          <w:rFonts w:ascii="Times New Roman" w:eastAsia="SimSun, 宋体" w:hAnsi="Times New Roman" w:cs="Times New Roman"/>
          <w:b/>
          <w:bCs/>
          <w:iCs/>
        </w:rPr>
        <w:t>Przepisy końcowe</w:t>
      </w:r>
    </w:p>
    <w:p w:rsidR="007D5642" w:rsidRDefault="007D5642">
      <w:pPr>
        <w:pStyle w:val="Standard"/>
        <w:spacing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1. Polityka wchodzi w życie z dniem jej ogłoszenia.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>2</w:t>
      </w:r>
      <w:r>
        <w:rPr>
          <w:rFonts w:ascii="Times New Roman" w:eastAsia="SimSun, 宋体" w:hAnsi="Times New Roman" w:cs="Times New Roman"/>
          <w:iCs/>
        </w:rPr>
        <w:t>. Ogłoszenie następuje w sposób dostępny dla personelu placówki.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3. Każdy pracownik, wolontariusz, stażysta, praktykant własnoręcznie podpisuje oświadczenie                   o zapoznaniu się z polityką oraz procedurami ochrony dzieci przed krzywdzeniem, </w:t>
      </w:r>
      <w:r>
        <w:rPr>
          <w:rFonts w:ascii="Times New Roman" w:eastAsia="SimSun, 宋体" w:hAnsi="Times New Roman" w:cs="Times New Roman"/>
          <w:iCs/>
        </w:rPr>
        <w:t>której wzór stanowi Załącznik nr 8 do niniejszych Standardów.</w:t>
      </w:r>
    </w:p>
    <w:p w:rsidR="007D5642" w:rsidRDefault="009162CF">
      <w:pPr>
        <w:pStyle w:val="Standard"/>
        <w:spacing w:line="276" w:lineRule="auto"/>
        <w:jc w:val="both"/>
        <w:rPr>
          <w:rFonts w:ascii="Times New Roman" w:eastAsia="SimSun, 宋体" w:hAnsi="Times New Roman" w:cs="Times New Roman"/>
          <w:iCs/>
        </w:rPr>
      </w:pPr>
      <w:r>
        <w:rPr>
          <w:rFonts w:ascii="Times New Roman" w:eastAsia="SimSun, 宋体" w:hAnsi="Times New Roman" w:cs="Times New Roman"/>
          <w:iCs/>
        </w:rPr>
        <w:t xml:space="preserve">4.  Każdy rodzic/ opiekun prawny własnoręcznie podpisuje oświadczenia rodzica/ opiekuna prawnego o zapoznaniu się z obowiązującymi Standardami Ochrony Małoletnich, której wzór stanowi Załącznik </w:t>
      </w:r>
      <w:r>
        <w:rPr>
          <w:rFonts w:ascii="Times New Roman" w:eastAsia="SimSun, 宋体" w:hAnsi="Times New Roman" w:cs="Times New Roman"/>
          <w:iCs/>
        </w:rPr>
        <w:t>nr 9 do niniejszych Standardów.</w:t>
      </w:r>
      <w:bookmarkStart w:id="1" w:name="REGULAMIN"/>
    </w:p>
    <w:p w:rsidR="007D5642" w:rsidRDefault="007D5642">
      <w:pPr>
        <w:pStyle w:val="Standard"/>
        <w:spacing w:after="240"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p w:rsidR="007D5642" w:rsidRDefault="007D5642">
      <w:pPr>
        <w:pStyle w:val="Standard"/>
        <w:spacing w:after="240" w:line="276" w:lineRule="auto"/>
        <w:jc w:val="center"/>
        <w:rPr>
          <w:rFonts w:ascii="Times New Roman" w:eastAsia="SimSun, 宋体" w:hAnsi="Times New Roman" w:cs="Times New Roman"/>
          <w:b/>
          <w:bCs/>
          <w:iCs/>
        </w:rPr>
      </w:pPr>
    </w:p>
    <w:bookmarkEnd w:id="1"/>
    <w:p w:rsidR="007D5642" w:rsidRDefault="007D5642">
      <w:pPr>
        <w:pStyle w:val="Textbody"/>
        <w:jc w:val="center"/>
        <w:rPr>
          <w:rFonts w:ascii="Times New Roman" w:hAnsi="Times New Roman"/>
          <w:sz w:val="22"/>
          <w:szCs w:val="22"/>
        </w:rPr>
      </w:pPr>
    </w:p>
    <w:p w:rsidR="007D5642" w:rsidRDefault="007D5642">
      <w:pPr>
        <w:pStyle w:val="Textbody"/>
        <w:jc w:val="center"/>
        <w:rPr>
          <w:rFonts w:ascii="Times New Roman" w:hAnsi="Times New Roman"/>
          <w:sz w:val="22"/>
          <w:szCs w:val="22"/>
        </w:rPr>
      </w:pPr>
    </w:p>
    <w:p w:rsidR="007D5642" w:rsidRDefault="007D5642">
      <w:pPr>
        <w:pStyle w:val="Textbody"/>
        <w:jc w:val="center"/>
        <w:rPr>
          <w:rFonts w:ascii="Times New Roman" w:hAnsi="Times New Roman"/>
          <w:sz w:val="22"/>
          <w:szCs w:val="22"/>
        </w:rPr>
      </w:pPr>
    </w:p>
    <w:p w:rsidR="007D5642" w:rsidRDefault="007D5642">
      <w:pPr>
        <w:pStyle w:val="Textbody"/>
        <w:jc w:val="center"/>
        <w:rPr>
          <w:rFonts w:ascii="Times New Roman" w:hAnsi="Times New Roman"/>
          <w:sz w:val="22"/>
          <w:szCs w:val="22"/>
        </w:rPr>
      </w:pPr>
    </w:p>
    <w:p w:rsidR="007D5642" w:rsidRDefault="007D5642">
      <w:pPr>
        <w:pStyle w:val="Textbody"/>
        <w:jc w:val="center"/>
        <w:rPr>
          <w:rFonts w:ascii="Times New Roman" w:hAnsi="Times New Roman"/>
          <w:sz w:val="22"/>
          <w:szCs w:val="22"/>
        </w:rPr>
      </w:pPr>
    </w:p>
    <w:p w:rsidR="007D5642" w:rsidRDefault="007D5642">
      <w:pPr>
        <w:pStyle w:val="Textbody"/>
        <w:jc w:val="center"/>
        <w:rPr>
          <w:rFonts w:ascii="Times New Roman" w:hAnsi="Times New Roman"/>
          <w:sz w:val="22"/>
          <w:szCs w:val="22"/>
        </w:rPr>
      </w:pPr>
    </w:p>
    <w:p w:rsidR="007D5642" w:rsidRDefault="007D5642">
      <w:pPr>
        <w:pStyle w:val="Textbody"/>
        <w:jc w:val="center"/>
        <w:rPr>
          <w:rFonts w:ascii="Times New Roman" w:hAnsi="Times New Roman"/>
          <w:sz w:val="22"/>
          <w:szCs w:val="22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3" name="Obraz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1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Fonts w:ascii="Times New Roman" w:eastAsia="SimSun, 宋体" w:hAnsi="Times New Roman" w:cs="Times New Roman"/>
              </w:rPr>
              <w:t>Do Standardów Ochrony 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ytu"/>
        <w:spacing w:before="126" w:after="6"/>
        <w:rPr>
          <w:rFonts w:ascii="Times New Roman" w:hAnsi="Times New Roman"/>
          <w:sz w:val="24"/>
          <w:szCs w:val="24"/>
        </w:rPr>
      </w:pPr>
    </w:p>
    <w:p w:rsidR="007D5642" w:rsidRDefault="009162CF">
      <w:pPr>
        <w:pStyle w:val="Textbody"/>
        <w:spacing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Zasady bezpiecznej rekrutacji personelu  w Gminnym Ośrodku Kultury w Trawnikach</w:t>
      </w: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1. Poznaj dane kandydata/kandydatki, które pozwolą Ci jak najlepiej poznać jego/jej kwalifikacje, w tym stosunek do wartości podzielanych przez placówkę, takich jak ochrona praw dzieci i szacunek do ich godności. Placówka musi zadbać, aby osoby przez nią </w:t>
      </w:r>
      <w:r>
        <w:rPr>
          <w:rStyle w:val="StrongEmphasis"/>
          <w:rFonts w:ascii="Times New Roman" w:hAnsi="Times New Roman"/>
          <w:b w:val="0"/>
        </w:rPr>
        <w:t>zatrudnione (w tym osoby pracujące na podstawie umowy zlecenie, stażyści, praktykanci oraz wolontariusze) posiadały odpowiednie kwalifikacje do pracy z dziećmi oraz były dla nich bezpieczne. Aby sprawdzić powyższe, w tym stosunek osoby zatrudnianej do dzie</w:t>
      </w:r>
      <w:r>
        <w:rPr>
          <w:rStyle w:val="StrongEmphasis"/>
          <w:rFonts w:ascii="Times New Roman" w:hAnsi="Times New Roman"/>
          <w:b w:val="0"/>
        </w:rPr>
        <w:t>ci i podzielania wartości związanych                           z szacunkiem wobec nich oraz przestrzegania ich praw, placówka może żądać danych (w tym dokumentów) dotyczących: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a. wykształcenia,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b. kwalifikacji zawodowych,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c. przebiegu dotychczasowego zatru</w:t>
      </w:r>
      <w:r>
        <w:rPr>
          <w:rStyle w:val="StrongEmphasis"/>
          <w:rFonts w:ascii="Times New Roman" w:hAnsi="Times New Roman"/>
          <w:b w:val="0"/>
        </w:rPr>
        <w:t>dnienia kandydata/kandydatki.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W każdym przypadku placówka musi posiadać dane pozwalające zidentyfikować osobę przez nią zatrudnioną, niezależnie od podstawy zatrudnienia. Placówka powinna zatem znać: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a. imię (imiona) i nazwisko,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b. datę urodzenia,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c. dane </w:t>
      </w:r>
      <w:r>
        <w:rPr>
          <w:rStyle w:val="StrongEmphasis"/>
          <w:rFonts w:ascii="Times New Roman" w:hAnsi="Times New Roman"/>
          <w:b w:val="0"/>
        </w:rPr>
        <w:t>kontaktowe osoby zatrudnianej.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Poproś kandydata/kandydatkę o referencje z poprzednich miejsc zatrudnienia. Placówka może prosić kandydata/kandydatkę o przedstawienie referencji od poprzedniego pracodawcy lub                            o podanie kontakt</w:t>
      </w:r>
      <w:r>
        <w:rPr>
          <w:rStyle w:val="StrongEmphasis"/>
          <w:rFonts w:ascii="Times New Roman" w:hAnsi="Times New Roman"/>
          <w:b w:val="0"/>
        </w:rPr>
        <w:t xml:space="preserve">u do osoby, która takie referencje może wystawić. Podstawą dostarczenia referencji lub kontaktu do byłych pracodawców jest zgoda kandydata/kandydatki. Niepodanie takich danych w świetle obowiązujących przepisów nie powinno rodzić dla tej osoby negatywnych </w:t>
      </w:r>
      <w:r>
        <w:rPr>
          <w:rStyle w:val="StrongEmphasis"/>
          <w:rFonts w:ascii="Times New Roman" w:hAnsi="Times New Roman"/>
          <w:b w:val="0"/>
        </w:rPr>
        <w:t xml:space="preserve">konsekwencji w postaci np. odmowy zatrudnienia wyłącznie w oparciu o tę podstawę. Placówka nie może samodzielnie prowadzić tzw. screeningu osób ubiegających się o pracę, gdyż ograniczają ją w tym zakresie przepisy ogólnego rozporządzenia o ochronie danych </w:t>
      </w:r>
      <w:r>
        <w:rPr>
          <w:rStyle w:val="StrongEmphasis"/>
          <w:rFonts w:ascii="Times New Roman" w:hAnsi="Times New Roman"/>
          <w:b w:val="0"/>
        </w:rPr>
        <w:t>osobowych oraz Kodeksu pracy.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3. Pobierz dane osobowe kandydata/kandydatki, w tym dane potrzebne do sprawdzenia jego/jej danych w Rejestrze Sprawców Przestępstw na Tle Seksualnym. Przed dopuszczeniem osoby zatrudnianej do wykonywania obowiązków związanych </w:t>
      </w:r>
      <w:r>
        <w:rPr>
          <w:rStyle w:val="StrongEmphasis"/>
          <w:rFonts w:ascii="Times New Roman" w:hAnsi="Times New Roman"/>
          <w:b w:val="0"/>
        </w:rPr>
        <w:t>z opieką nad małoletnimi placówka jest zobowiązana sprawdzić osobę zatrudnianą w Rejestrze Sprawców Przestępstw na Tle Seksualnym – rejestr z dostępem ograniczonym oraz Rejestr osób w stosunku do których Państwowa Komisja do spraw przeciwdziałania wykorzys</w:t>
      </w:r>
      <w:r>
        <w:rPr>
          <w:rStyle w:val="StrongEmphasis"/>
          <w:rFonts w:ascii="Times New Roman" w:hAnsi="Times New Roman"/>
          <w:b w:val="0"/>
        </w:rPr>
        <w:t xml:space="preserve">taniu seksualnemu małoletnich poniżej lat 15 wydała postanowienie o wpisie w Rejestrze. Rejestr dostępny jest na stronie: rps.ms.gov.pl. By móc uzyskać informacje z rejestru z dostępem ograniczonym, konieczne jest uprzednie założenie profilu placówki. Aby </w:t>
      </w:r>
      <w:r>
        <w:rPr>
          <w:rStyle w:val="StrongEmphasis"/>
          <w:rFonts w:ascii="Times New Roman" w:hAnsi="Times New Roman"/>
          <w:b w:val="0"/>
        </w:rPr>
        <w:t>sprawdzić osobę w Rejestrze organizacja potrzebuje następujących danych kandydata/kandydatki co stanowi załącznik nr 1: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a. imię i nazwisko,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b. data urodzenia,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c. pesel,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d. nazwisko rodowe,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lastRenderedPageBreak/>
        <w:t>e. imię ojca,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f. imię matki.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Wydruk z Rejestru należy przechowywać </w:t>
      </w:r>
      <w:r>
        <w:rPr>
          <w:rStyle w:val="StrongEmphasis"/>
          <w:rFonts w:ascii="Times New Roman" w:hAnsi="Times New Roman"/>
          <w:b w:val="0"/>
        </w:rPr>
        <w:t>w aktach osobowych pracownika lub analogicznej dokumentacji dotyczącej wolontariusza/osoby zatrudnionej w oparciu o umowę cywilnoprawną.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4. Pobierz od kandydata/kandydatki informację z Krajowego Rejestru Karnego o niekaralności                   w zakresie</w:t>
      </w:r>
      <w:r>
        <w:rPr>
          <w:rStyle w:val="StrongEmphasis"/>
          <w:rFonts w:ascii="Times New Roman" w:hAnsi="Times New Roman"/>
          <w:b w:val="0"/>
        </w:rPr>
        <w:t xml:space="preserve"> przestępstw określonych w rozdziale XIX i XXV Kodeksu karnego, w art. 189a i art. 207 Kodeksu karnego oraz w ustawie z dnia 29 lipca 2005 r. o przeciwdziałaniu narkomanii (Dz.   U. z 2023 r. poz. 172 oraz z 2022 r. poz. 2600), lub za odpowiadające tym prz</w:t>
      </w:r>
      <w:r>
        <w:rPr>
          <w:rStyle w:val="StrongEmphasis"/>
          <w:rFonts w:ascii="Times New Roman" w:hAnsi="Times New Roman"/>
          <w:b w:val="0"/>
        </w:rPr>
        <w:t>estępstwom czyny zabronione określone w przepisach prawa obcego.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5. Jeżeli osoba posiada obywatelstwo inne niż polskie wówczas powinna przedłożyć Ci również informację z rejestru karnego państwa obywatelstwa uzyskiwaną do celów działalności zawodowej lub </w:t>
      </w:r>
      <w:proofErr w:type="spellStart"/>
      <w:r>
        <w:rPr>
          <w:rStyle w:val="StrongEmphasis"/>
          <w:rFonts w:ascii="Times New Roman" w:hAnsi="Times New Roman"/>
          <w:b w:val="0"/>
        </w:rPr>
        <w:t>w</w:t>
      </w:r>
      <w:r>
        <w:rPr>
          <w:rStyle w:val="StrongEmphasis"/>
          <w:rFonts w:ascii="Times New Roman" w:hAnsi="Times New Roman"/>
          <w:b w:val="0"/>
        </w:rPr>
        <w:t>olontariackiej</w:t>
      </w:r>
      <w:proofErr w:type="spellEnd"/>
      <w:r>
        <w:rPr>
          <w:rStyle w:val="StrongEmphasis"/>
          <w:rFonts w:ascii="Times New Roman" w:hAnsi="Times New Roman"/>
          <w:b w:val="0"/>
        </w:rPr>
        <w:t xml:space="preserve"> związanej z kontaktami z dziećmi, bądź informację z rejestru karnego, jeżeli prawo tego państwa nie przewiduje wydawania informacji dla w/w celów.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6. Pobierz od kandydata/kandydatki oświadczenie o państwie/ach zamieszkiwania w ciągu ostatnic</w:t>
      </w:r>
      <w:r>
        <w:rPr>
          <w:rStyle w:val="StrongEmphasis"/>
          <w:rFonts w:ascii="Times New Roman" w:hAnsi="Times New Roman"/>
          <w:b w:val="0"/>
        </w:rPr>
        <w:t>h 20 lat, innych niż Rzeczypospolita Polska i państwo obywatelstwa, złożone pod rygorem odpowiedzialności karnej (załącznik nr 2).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7. Jeżeli prawo państwa, z którego ma być przedłożona informacja o niekaralności nie przewiduje wydawania takiej informacji l</w:t>
      </w:r>
      <w:r>
        <w:rPr>
          <w:rStyle w:val="StrongEmphasis"/>
          <w:rFonts w:ascii="Times New Roman" w:hAnsi="Times New Roman"/>
          <w:b w:val="0"/>
        </w:rPr>
        <w:t>ub nie prowadzi rejestru karnego, wówczas kandydat/kandydatka składa pod rygorem odpowiedzialności karnej oświadczenie o tym fakcie wraz z oświadczeniem, że nie była prawomocnie skazana w tym państwie za czyny zabronione odpowiadające przestępstwom określo</w:t>
      </w:r>
      <w:r>
        <w:rPr>
          <w:rStyle w:val="StrongEmphasis"/>
          <w:rFonts w:ascii="Times New Roman" w:hAnsi="Times New Roman"/>
          <w:b w:val="0"/>
        </w:rPr>
        <w:t>nym w rozdziale XIX i XXV Kodeksu karnego, w art. 189a i art. 207 Kodeksu karnego oraz w ustawie z dnia 29 lipca 2005 r. o przeciwdziałaniu narkomanii oraz nie wydano wobec niej innego orzeczenia, w którym stwierdzono, iż dopuściła się takich czynów zabron</w:t>
      </w:r>
      <w:r>
        <w:rPr>
          <w:rStyle w:val="StrongEmphasis"/>
          <w:rFonts w:ascii="Times New Roman" w:hAnsi="Times New Roman"/>
          <w:b w:val="0"/>
        </w:rPr>
        <w:t>ionych, oraz że nie ma obowiązku wynikającego z orzeczenia sądu, innego uprawnionego organu lub ustawy, stosowania się do zakazu zajmowania wszelkich lub określonych stanowisk, wykonywania wszelkich lub określonych zawodów albo działalności, związanych z w</w:t>
      </w:r>
      <w:r>
        <w:rPr>
          <w:rStyle w:val="StrongEmphasis"/>
          <w:rFonts w:ascii="Times New Roman" w:hAnsi="Times New Roman"/>
          <w:b w:val="0"/>
        </w:rPr>
        <w:t>ychowaniem, edukacją, wypoczynkiem, leczeniem, świadczeniem porad psychologicznych, rozwojem duchowym, uprawianiem sportu lub realizacją innych zainteresowań przez małoletnich, lub z opieką nad nimi  (załącznik nr 2).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8. Pod oświadczeniami składanymi pod r</w:t>
      </w:r>
      <w:r>
        <w:rPr>
          <w:rStyle w:val="StrongEmphasis"/>
          <w:rFonts w:ascii="Times New Roman" w:hAnsi="Times New Roman"/>
          <w:b w:val="0"/>
        </w:rPr>
        <w:t>ygorem odpowiedzialności karnej składa się oświadczenie o następującej treści: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Jestem świadomy/a odpowiedzialności karnej za złożenie fałszywego oświadczenia. Oświadczenie to zastępuje pouczenie organu o odpowiedzialności karnej za złożenie fałszywego </w:t>
      </w:r>
      <w:r>
        <w:rPr>
          <w:rStyle w:val="StrongEmphasis"/>
          <w:rFonts w:ascii="Times New Roman" w:hAnsi="Times New Roman"/>
          <w:b w:val="0"/>
        </w:rPr>
        <w:t>oświadczenia.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9. Gdy pozwalają na to przepisy prawa, placówka jest zobowiązana do domagania się od osoby zatrudnianej zaświadczenia z Krajowego Rejestru Karnego. Zaświadczenia z KRK można domagać się wyłącznie w przypadkach, gdy przepisy prawa wprost wskaz</w:t>
      </w:r>
      <w:r>
        <w:rPr>
          <w:rStyle w:val="StrongEmphasis"/>
          <w:rFonts w:ascii="Times New Roman" w:hAnsi="Times New Roman"/>
          <w:b w:val="0"/>
        </w:rPr>
        <w:t xml:space="preserve">ują, że pracowników w zawodach lub na danych stanowiskach obowiązuje wymóg niekaralności. Wymóg niekaralności obowiązuje m.in. </w:t>
      </w:r>
      <w:r>
        <w:rPr>
          <w:rStyle w:val="StrongEmphasis"/>
          <w:rFonts w:ascii="Times New Roman" w:hAnsi="Times New Roman"/>
        </w:rPr>
        <w:t>instruktorów</w:t>
      </w:r>
      <w:r>
        <w:rPr>
          <w:rStyle w:val="StrongEmphasis"/>
          <w:rFonts w:ascii="Times New Roman" w:hAnsi="Times New Roman"/>
          <w:b w:val="0"/>
        </w:rPr>
        <w:t xml:space="preserve">, bibliotekarzy oraz kierownika i </w:t>
      </w:r>
      <w:r>
        <w:rPr>
          <w:rStyle w:val="StrongEmphasis"/>
          <w:rFonts w:ascii="Times New Roman" w:hAnsi="Times New Roman"/>
        </w:rPr>
        <w:t>opiekunów wycieczek</w:t>
      </w:r>
      <w:r>
        <w:rPr>
          <w:rStyle w:val="StrongEmphasis"/>
          <w:rFonts w:ascii="Times New Roman" w:hAnsi="Times New Roman"/>
          <w:b w:val="0"/>
        </w:rPr>
        <w:t>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10. W przypadku niemożliwości przedstawienia zaświadczenia pop</w:t>
      </w:r>
      <w:r>
        <w:rPr>
          <w:rStyle w:val="StrongEmphasis"/>
          <w:rFonts w:ascii="Times New Roman" w:hAnsi="Times New Roman"/>
          <w:b w:val="0"/>
        </w:rPr>
        <w:t>roś kandydata/kandydatkę                      o złożenie oświadczenia o niekaralności oraz o braku toczących się wobec niego/niej postępowań przygotowawczych, sądowych i dyscyplinarnych za przestępstwa i inne czyny popełnione przeciwko dzieciom. Odmowa zło</w:t>
      </w:r>
      <w:r>
        <w:rPr>
          <w:rStyle w:val="StrongEmphasis"/>
          <w:rFonts w:ascii="Times New Roman" w:hAnsi="Times New Roman"/>
          <w:b w:val="0"/>
        </w:rPr>
        <w:t>żenia takiego oświadczenia nie może rodzić dla kandydata/kandydatki żadnych negatywnych konsekwencji, w tym być wyłączną podstawą odmowy zatrudnienia. Poniżej znajdziesz przykładowy formularz takiego oświadczenia.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 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4" name="Obraz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1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Fonts w:ascii="Times New Roman" w:eastAsia="SimSun, 宋体" w:hAnsi="Times New Roman" w:cs="Times New Roman"/>
              </w:rPr>
              <w:t xml:space="preserve">Do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Zasad bezpiecznej r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ekrutacji personelu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Zgoda na weryfikację</w:t>
      </w:r>
    </w:p>
    <w:p w:rsidR="007D5642" w:rsidRDefault="009162CF">
      <w:pPr>
        <w:pStyle w:val="Textbody"/>
        <w:spacing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w Rejestrze Sprawców Przestępstw na  Tle Seksualnym</w:t>
      </w: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 xml:space="preserve">W związku z koniecznością  weryfikacji mojej osoby w Rejestrze Sprawców Przestępstw na  Tle </w:t>
      </w:r>
      <w:r>
        <w:rPr>
          <w:rStyle w:val="StrongEmphasis"/>
          <w:rFonts w:ascii="Times New Roman" w:hAnsi="Times New Roman"/>
          <w:b w:val="0"/>
          <w:bCs w:val="0"/>
        </w:rPr>
        <w:t xml:space="preserve">Seksualnym </w:t>
      </w:r>
      <w:r>
        <w:rPr>
          <w:rStyle w:val="StrongEmphasis"/>
          <w:rFonts w:ascii="Times New Roman" w:hAnsi="Times New Roman"/>
          <w:b w:val="0"/>
        </w:rPr>
        <w:t>rps.ms.gov.pl przekładam następujące dane i wyrażam zgodę na ich wykorzystanie                 w celu dokonania weryfikacji: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 xml:space="preserve">Imię i nazwisko: …………………………………………………………………………………….   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>Data urodzenia: ……………………………………………………………………………………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>Pesel:……………………</w:t>
      </w:r>
      <w:r>
        <w:rPr>
          <w:rStyle w:val="StrongEmphasis"/>
          <w:rFonts w:ascii="Times New Roman" w:hAnsi="Times New Roman"/>
          <w:b w:val="0"/>
          <w:bCs w:val="0"/>
        </w:rPr>
        <w:t>…………………………………………………………………………..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>Nazwisko rodowe:………………………………………………………………………………….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>Imię ojca:……………………………………………………………………..……………………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>Imię matki:………………………………………………………………………………………….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right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>……………………………………..</w:t>
      </w:r>
    </w:p>
    <w:p w:rsidR="007D5642" w:rsidRDefault="009162CF">
      <w:pPr>
        <w:pStyle w:val="Textbody"/>
        <w:spacing w:line="240" w:lineRule="auto"/>
        <w:jc w:val="right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</w:rPr>
        <w:t>(data i podpis)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5" name="Obraz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2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Fonts w:ascii="Times New Roman" w:eastAsia="SimSun, 宋体" w:hAnsi="Times New Roman" w:cs="Times New Roman"/>
              </w:rPr>
              <w:t xml:space="preserve">Do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 xml:space="preserve">Zasad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bezpiecznej rekrutacji personelu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jc w:val="center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OŚWIADCZENIE O NIEKARALNOŚCI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right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.........................................................................</w:t>
      </w:r>
    </w:p>
    <w:p w:rsidR="007D5642" w:rsidRDefault="009162CF">
      <w:pPr>
        <w:pStyle w:val="Textbody"/>
        <w:spacing w:after="26" w:line="240" w:lineRule="auto"/>
        <w:jc w:val="right"/>
        <w:rPr>
          <w:rFonts w:hint="eastAsia"/>
        </w:rPr>
      </w:pPr>
      <w:r>
        <w:rPr>
          <w:rStyle w:val="StrongEmphasis"/>
          <w:rFonts w:ascii="Times New Roman" w:hAnsi="Times New Roman"/>
          <w:b w:val="0"/>
          <w:sz w:val="22"/>
          <w:szCs w:val="22"/>
        </w:rPr>
        <w:t>miejsce i data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Ja, </w:t>
      </w:r>
      <w:r>
        <w:rPr>
          <w:rStyle w:val="StrongEmphasis"/>
          <w:rFonts w:ascii="Times New Roman" w:hAnsi="Times New Roman"/>
          <w:b w:val="0"/>
        </w:rPr>
        <w:t xml:space="preserve">...................................................................................................................                     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nr PESEL ....................................................../ nr paszportu ........................................</w:t>
      </w:r>
      <w:r>
        <w:rPr>
          <w:rStyle w:val="StrongEmphasis"/>
          <w:rFonts w:ascii="Times New Roman" w:hAnsi="Times New Roman"/>
          <w:b w:val="0"/>
        </w:rPr>
        <w:t>............</w:t>
      </w:r>
    </w:p>
    <w:p w:rsidR="007D5642" w:rsidRDefault="009162CF">
      <w:pPr>
        <w:pStyle w:val="Textbody"/>
        <w:spacing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oświadczam, że w państwie ……………………. nie jest prowadzony rejestr karny/ nie wydaje się informacji z rejestru karnego. Oświadczam, że nie byłam/em prawomocnie skazana/y                                 w państwie .................... za czyny zab</w:t>
      </w:r>
      <w:r>
        <w:rPr>
          <w:rStyle w:val="StrongEmphasis"/>
          <w:rFonts w:ascii="Times New Roman" w:hAnsi="Times New Roman"/>
          <w:b w:val="0"/>
        </w:rPr>
        <w:t>ronione odpowiadające przestępstwom określonym                           w rozdziale XIX i XXV Kodeksu karnego, w art. 189a i art. 207 Kodeksu karnego oraz w ustawie                                  z dnia 29 lipca 2005 r. o przeciwdziałaniu narkomanii ora</w:t>
      </w:r>
      <w:r>
        <w:rPr>
          <w:rStyle w:val="StrongEmphasis"/>
          <w:rFonts w:ascii="Times New Roman" w:hAnsi="Times New Roman"/>
          <w:b w:val="0"/>
        </w:rPr>
        <w:t>z nie wydano wobec mnie innego orzeczenia, w którym stwierdzono, iż dopuściłam/em się takich czynów zabronionych, oraz że nie nałożono na mnie obowiązku wynikającego z orzeczenia sądu, innego uprawnionego organu lub ustawy, stosowania się do zakazu zajmowa</w:t>
      </w:r>
      <w:r>
        <w:rPr>
          <w:rStyle w:val="StrongEmphasis"/>
          <w:rFonts w:ascii="Times New Roman" w:hAnsi="Times New Roman"/>
          <w:b w:val="0"/>
        </w:rPr>
        <w:t>nia wszelkich lub określonych stanowisk, wykonywania wszelkich lub określonych zawodów albo działalności, związanych z wychowaniem, edukacją, wypoczynkiem, leczeniem, świadczeniem porad psychologicznych, rozwojem duchowym, uprawianiem sportu lub realizacją</w:t>
      </w:r>
      <w:r>
        <w:rPr>
          <w:rStyle w:val="StrongEmphasis"/>
          <w:rFonts w:ascii="Times New Roman" w:hAnsi="Times New Roman"/>
          <w:b w:val="0"/>
        </w:rPr>
        <w:t xml:space="preserve"> innych zainteresowań przez małoletnich, lub z opieką nad nimi. Jestem świadomy/a odpowiedzialności karnej za złożenie fałszywego oświadczenia.</w:t>
      </w:r>
    </w:p>
    <w:p w:rsidR="007D5642" w:rsidRDefault="007D5642">
      <w:pPr>
        <w:pStyle w:val="Textbody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right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..........................................................................………………,</w:t>
      </w:r>
    </w:p>
    <w:p w:rsidR="007D5642" w:rsidRDefault="009162CF">
      <w:pPr>
        <w:pStyle w:val="Textbody"/>
        <w:spacing w:after="26"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  <w:b w:val="0"/>
          <w:sz w:val="22"/>
          <w:szCs w:val="22"/>
        </w:rPr>
        <w:t xml:space="preserve">                             </w:t>
      </w:r>
      <w:r>
        <w:rPr>
          <w:rStyle w:val="StrongEmphasis"/>
          <w:rFonts w:ascii="Times New Roman" w:hAnsi="Times New Roman"/>
          <w:b w:val="0"/>
          <w:sz w:val="22"/>
          <w:szCs w:val="22"/>
        </w:rPr>
        <w:t xml:space="preserve">                                        (Podpis)</w:t>
      </w:r>
    </w:p>
    <w:p w:rsidR="007D5642" w:rsidRDefault="007D5642">
      <w:pPr>
        <w:pStyle w:val="Textbody"/>
        <w:spacing w:after="26" w:line="240" w:lineRule="auto"/>
        <w:jc w:val="right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OŚWIADCZENIE O KRAJACH ZAMIESZKANIA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Oświadczam, że w okresie ostatnich 20 lat zamieszkałem/</w:t>
      </w:r>
      <w:proofErr w:type="spellStart"/>
      <w:r>
        <w:rPr>
          <w:rStyle w:val="StrongEmphasis"/>
          <w:rFonts w:ascii="Times New Roman" w:hAnsi="Times New Roman"/>
          <w:b w:val="0"/>
        </w:rPr>
        <w:t>am</w:t>
      </w:r>
      <w:proofErr w:type="spellEnd"/>
      <w:r>
        <w:rPr>
          <w:rStyle w:val="StrongEmphasis"/>
          <w:rFonts w:ascii="Times New Roman" w:hAnsi="Times New Roman"/>
          <w:b w:val="0"/>
        </w:rPr>
        <w:t xml:space="preserve"> w następujących państwach, innych niż Rzeczypospolita Polska i państwo obywatelstwa: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…………………………………………………….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…………………………………………………….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oraz jednocześnie przedkładam informację z rejestrów karnych tych państw uzyskiwaną do celów działalności zawodowej lub </w:t>
      </w:r>
      <w:proofErr w:type="spellStart"/>
      <w:r>
        <w:rPr>
          <w:rStyle w:val="StrongEmphasis"/>
          <w:rFonts w:ascii="Times New Roman" w:hAnsi="Times New Roman"/>
          <w:b w:val="0"/>
        </w:rPr>
        <w:t>wolontariackiej</w:t>
      </w:r>
      <w:proofErr w:type="spellEnd"/>
      <w:r>
        <w:rPr>
          <w:rStyle w:val="StrongEmphasis"/>
          <w:rFonts w:ascii="Times New Roman" w:hAnsi="Times New Roman"/>
          <w:b w:val="0"/>
        </w:rPr>
        <w:t xml:space="preserve"> związanej z kontaktami z dziećmi/ informację                        z rejestrów karnych. Jestem</w:t>
      </w:r>
      <w:r>
        <w:rPr>
          <w:rStyle w:val="StrongEmphasis"/>
          <w:rFonts w:ascii="Times New Roman" w:hAnsi="Times New Roman"/>
          <w:b w:val="0"/>
        </w:rPr>
        <w:t xml:space="preserve"> świadomy/a odpowiedzialności karnej za złożenie fałszywego oświadczenia.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right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..........................................................................………………,</w:t>
      </w:r>
    </w:p>
    <w:p w:rsidR="007D5642" w:rsidRDefault="009162CF">
      <w:pPr>
        <w:pStyle w:val="Textbody"/>
        <w:spacing w:after="26"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(Data i podpis)</w:t>
      </w: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6" name="Obraz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</w:t>
            </w:r>
            <w:r>
              <w:rPr>
                <w:rFonts w:ascii="Times New Roman" w:hAnsi="Times New Roman"/>
              </w:rPr>
              <w:t xml:space="preserve"> 2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D</w:t>
            </w:r>
            <w:r>
              <w:rPr>
                <w:rStyle w:val="StrongEmphasis"/>
                <w:rFonts w:ascii="Times New Roman" w:hAnsi="Times New Roman"/>
              </w:rPr>
              <w:t xml:space="preserve">o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Standardów Ochrony 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9162CF">
      <w:pPr>
        <w:pStyle w:val="Textbody"/>
        <w:spacing w:after="26" w:line="240" w:lineRule="auto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 </w:t>
      </w:r>
    </w:p>
    <w:p w:rsidR="007D5642" w:rsidRDefault="007D5642">
      <w:pPr>
        <w:pStyle w:val="Textbody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0"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Zasady bezpiecznych relacji personelu w Gminnym Ośrodku Kultury w Trawnikach</w:t>
      </w:r>
      <w:r>
        <w:rPr>
          <w:rStyle w:val="StrongEmphasis"/>
          <w:rFonts w:ascii="Times New Roman" w:hAnsi="Times New Roman"/>
          <w:b w:val="0"/>
        </w:rPr>
        <w:t>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Naczelną zasadą wszystkich czynności podejmowanych </w:t>
      </w:r>
      <w:r>
        <w:rPr>
          <w:rStyle w:val="StrongEmphasis"/>
          <w:rFonts w:ascii="Times New Roman" w:hAnsi="Times New Roman"/>
          <w:b w:val="0"/>
        </w:rPr>
        <w:t>przez personel jest działanie dla dobra dziecka i w jego najlepszym interesie. Personel traktuje dziecko z szacunkiem oraz uwzględnia jego godność i potrzeby. Niedopuszczalne jest stosowanie przemocy wobec dziecka w jakiejkolwiek formie. Personel realizują</w:t>
      </w:r>
      <w:r>
        <w:rPr>
          <w:rStyle w:val="StrongEmphasis"/>
          <w:rFonts w:ascii="Times New Roman" w:hAnsi="Times New Roman"/>
          <w:b w:val="0"/>
        </w:rPr>
        <w:t>c te cele działa w ramach obowiązującego prawa, przepisów wewnętrznych instytucji oraz swoich kompetencji. Zasady bezpiecznych relacji personelu z dziećmi obowiązują wszystkich pracowników, stażystów i wolontariuszy. Znajomość i zaakceptowanie zasad są pot</w:t>
      </w:r>
      <w:r>
        <w:rPr>
          <w:rStyle w:val="StrongEmphasis"/>
          <w:rFonts w:ascii="Times New Roman" w:hAnsi="Times New Roman"/>
          <w:b w:val="0"/>
        </w:rPr>
        <w:t>wierdzone podpisaniem oświadczenia.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Relacje personelu z dziećmi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Jesteś zobowiązany/a do utrzymywania profesjonalnej relacji z dziećmi i każdorazowego rozważenia, czy Twoja reakcja, komunikat bądź działanie wobec dziecka są adekwatne do sytuacji, bezpiecz</w:t>
      </w:r>
      <w:r>
        <w:rPr>
          <w:rStyle w:val="StrongEmphasis"/>
          <w:rFonts w:ascii="Times New Roman" w:hAnsi="Times New Roman"/>
          <w:b w:val="0"/>
        </w:rPr>
        <w:t>ne, uzasadnione i sprawiedliwe wobec innych dzieci. Działaj w sposób otwarty i przejrzysty dla innych, aby zminimalizować ryzyko błędnej interpretacji Twojego zachowania.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Komunikacja z dziećmi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W komunikacji z dziećmi zachowuj cierpliwość i szacunek.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</w:t>
      </w:r>
      <w:r>
        <w:rPr>
          <w:rStyle w:val="StrongEmphasis"/>
          <w:rFonts w:ascii="Times New Roman" w:hAnsi="Times New Roman"/>
          <w:b w:val="0"/>
        </w:rPr>
        <w:t>. Słuchaj uważnie dzieci i udzielaj im odpowiedzi adekwatnych do ich wieku i danej sytuacji.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3. Nie wolno Ci zawstydzać, upokarzać, lekceważyć i obrażać dziecka. Nie wolno Ci krzyczeć na dziecko w sytuacji innej niż wynikająca z bezpieczeństwa dziecka lub </w:t>
      </w:r>
      <w:r>
        <w:rPr>
          <w:rStyle w:val="StrongEmphasis"/>
          <w:rFonts w:ascii="Times New Roman" w:hAnsi="Times New Roman"/>
          <w:b w:val="0"/>
        </w:rPr>
        <w:t>innych dzieci.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4. Nie wolno Ci ujawniać informacji wrażliwych dotyczących dziecka wobec osób nieuprawnionych, w tym wobec innych dzieci. Obejmuje to wizerunek dziecka, informacje o jego/jej sytuacji rodzinnej, ekonomicznej, medycznej, opiekuńczej i prawnej</w:t>
      </w:r>
      <w:r>
        <w:rPr>
          <w:rStyle w:val="StrongEmphasis"/>
          <w:rFonts w:ascii="Times New Roman" w:hAnsi="Times New Roman"/>
          <w:b w:val="0"/>
        </w:rPr>
        <w:t>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5. Podejmując decyzje dotyczące dziecka, poinformuj je o tym i staraj się brać pod uwagę jego oczekiwania.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6. Szanuj prawo dziecka do prywatności. Jeśli konieczne jest odstąpienie od zasady poufności, aby chronić dziecko, wyjaśnij mu to najszybciej jak t</w:t>
      </w:r>
      <w:r>
        <w:rPr>
          <w:rStyle w:val="StrongEmphasis"/>
          <w:rFonts w:ascii="Times New Roman" w:hAnsi="Times New Roman"/>
          <w:b w:val="0"/>
        </w:rPr>
        <w:t>o możliwe.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7. Nie wolno Ci zachowywać się w obecności dzieci w sposób niestosowny. Obejmuje to używanie wulgarnych słów, gestów i żartów, czynienie obraźliwych uwag, nawiązywanie w wypowiedziach do aktywności bądź atrakcyjności seksualnej oraz wykorzystywa</w:t>
      </w:r>
      <w:r>
        <w:rPr>
          <w:rStyle w:val="StrongEmphasis"/>
          <w:rFonts w:ascii="Times New Roman" w:hAnsi="Times New Roman"/>
          <w:b w:val="0"/>
        </w:rPr>
        <w:t>nie wobec dziecka relacji władzy lub przewagi fizycznej (zastraszanie, przymuszanie, groźby).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8. Zapewnij dzieci, że jeśli czują się niekomfortowo w jakiejś sytuacji, wobec konkretnego zachowania czy słów, mogą o tym powiedzieć Tobie lub wskazanej osobie (</w:t>
      </w:r>
      <w:r>
        <w:rPr>
          <w:rStyle w:val="StrongEmphasis"/>
          <w:rFonts w:ascii="Times New Roman" w:hAnsi="Times New Roman"/>
          <w:b w:val="0"/>
        </w:rPr>
        <w:t>w zależności od procedur interwencji, jakie przyjęła instytucja) i mogą oczekiwać odpowiedniej reakcji i/lub pomocy.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7. Pracownicy mogą kontaktować się z małoletnimi prywatnymi kanałami w celu przekazywania/wymiany istotnych informacji dotyczących spraw </w:t>
      </w:r>
      <w:r>
        <w:rPr>
          <w:rStyle w:val="StrongEmphasis"/>
          <w:rFonts w:ascii="Times New Roman" w:hAnsi="Times New Roman"/>
          <w:b w:val="0"/>
        </w:rPr>
        <w:t xml:space="preserve">związanych z działalnością </w:t>
      </w:r>
      <w:r>
        <w:rPr>
          <w:rStyle w:val="StrongEmphasis"/>
          <w:rFonts w:ascii="Times New Roman" w:hAnsi="Times New Roman"/>
        </w:rPr>
        <w:t>placówki</w:t>
      </w:r>
      <w:r>
        <w:rPr>
          <w:rStyle w:val="StrongEmphasis"/>
          <w:rFonts w:ascii="Times New Roman" w:hAnsi="Times New Roman"/>
          <w:b w:val="0"/>
        </w:rPr>
        <w:t xml:space="preserve"> oraz zapewnieniem bezpieczeństwa podopiecznym i organizacją pracy.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Działania z dziećmi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lastRenderedPageBreak/>
        <w:t>1. Doceniaj i szanuj wkład dzieci w podejmowane działania, aktywnie je angażuj i traktuj równo bez względu na ich płeć, orientację s</w:t>
      </w:r>
      <w:r>
        <w:rPr>
          <w:rStyle w:val="StrongEmphasis"/>
          <w:rFonts w:ascii="Times New Roman" w:hAnsi="Times New Roman"/>
          <w:b w:val="0"/>
        </w:rPr>
        <w:t>eksualną, sprawność/ niepełnosprawność, status społeczny, etniczny, kulturowy, religijny i światopogląd.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Unikaj faworyzowania dzieci.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3. Nie wolno Ci nawiązywać z dzieckiem jakichkolwiek relacji romantycznych lub seksualnych ani składać mu propozycji o </w:t>
      </w:r>
      <w:r>
        <w:rPr>
          <w:rStyle w:val="StrongEmphasis"/>
          <w:rFonts w:ascii="Times New Roman" w:hAnsi="Times New Roman"/>
          <w:b w:val="0"/>
        </w:rPr>
        <w:t>nieodpowiednim charakterze. Obejmuje to także seksualne komentarze, żarty, gesty oraz udostępnianie dzieciom treści erotycznych i pornograficznych bez względu na ich formę.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4. Nie wolno Ci utrwalać wizerunku dziecka (filmowanie, nagrywanie głosu, fotografo</w:t>
      </w:r>
      <w:r>
        <w:rPr>
          <w:rStyle w:val="StrongEmphasis"/>
          <w:rFonts w:ascii="Times New Roman" w:hAnsi="Times New Roman"/>
          <w:b w:val="0"/>
        </w:rPr>
        <w:t>wanie) dla potrzeb prywatnych. Dotyczy to także umożliwienia osobom trzecim utrwalenia wizerunków dzieci, jeśli dyrekcja nie została o tym poinformowana, nie wyraziła na to zgody i nie uzyskała zgód rodziców/opiekunów prawnych oraz samych dzieci.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5. Nie wo</w:t>
      </w:r>
      <w:r>
        <w:rPr>
          <w:rStyle w:val="StrongEmphasis"/>
          <w:rFonts w:ascii="Times New Roman" w:hAnsi="Times New Roman"/>
          <w:b w:val="0"/>
        </w:rPr>
        <w:t>lno Ci proponować dzieciom alkoholu, wyrobów tytoniowych ani nielegalnych substancji, jak również używać ich w obecności dzieci.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6. Nie wolno Ci wchodzić w relacje jakiejkolwiek zależności wobec dziecka lub rodziców/opiekunów dziecka. Nie wolno Ci zachowyw</w:t>
      </w:r>
      <w:r>
        <w:rPr>
          <w:rStyle w:val="StrongEmphasis"/>
          <w:rFonts w:ascii="Times New Roman" w:hAnsi="Times New Roman"/>
          <w:b w:val="0"/>
        </w:rPr>
        <w:t>ać się w sposób mogący sugerować innym istnienie takiej zależności i prowadzący do oskarżeń o nierówne traktowanie bądź czerpanie korzyści majątkowych i innych.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7. Wszystkie ryzykowne sytuacje, które obejmują zauroczenie dzieckiem przez pracownika lub prac</w:t>
      </w:r>
      <w:r>
        <w:rPr>
          <w:rStyle w:val="StrongEmphasis"/>
          <w:rFonts w:ascii="Times New Roman" w:hAnsi="Times New Roman"/>
          <w:b w:val="0"/>
        </w:rPr>
        <w:t>ownikiem przez dziecko, muszą być raportowane dyrekcji. Jeśli jesteś ich świadkiem reaguj stanowczo, ale z wyczuciem, aby zachować godność osób zainteresowanych.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Kontakt fizyczny z dziećmi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Każde </w:t>
      </w:r>
      <w:proofErr w:type="spellStart"/>
      <w:r>
        <w:rPr>
          <w:rStyle w:val="StrongEmphasis"/>
          <w:rFonts w:ascii="Times New Roman" w:hAnsi="Times New Roman"/>
          <w:b w:val="0"/>
        </w:rPr>
        <w:t>przemocowe</w:t>
      </w:r>
      <w:proofErr w:type="spellEnd"/>
      <w:r>
        <w:rPr>
          <w:rStyle w:val="StrongEmphasis"/>
          <w:rFonts w:ascii="Times New Roman" w:hAnsi="Times New Roman"/>
          <w:b w:val="0"/>
        </w:rPr>
        <w:t xml:space="preserve"> działanie wobec dziecka jest niedopuszczalne. Is</w:t>
      </w:r>
      <w:r>
        <w:rPr>
          <w:rStyle w:val="StrongEmphasis"/>
          <w:rFonts w:ascii="Times New Roman" w:hAnsi="Times New Roman"/>
          <w:b w:val="0"/>
        </w:rPr>
        <w:t>tnieją jednak sytuacje,                      w których fizyczny kontakt z dzieckiem może być stosowny i spełnia zasady bezpiecznego kontaktu: jest odpowiedzią na potrzeby dziecka w danym momencie, uwzględnia wiek dziecka, etap rozwojowy, płeć, kontekst kul</w:t>
      </w:r>
      <w:r>
        <w:rPr>
          <w:rStyle w:val="StrongEmphasis"/>
          <w:rFonts w:ascii="Times New Roman" w:hAnsi="Times New Roman"/>
          <w:b w:val="0"/>
        </w:rPr>
        <w:t>turowy i sytuacyjny. Nie można jednak wyznaczyć uniwersalnej stosowności każdego takiego kontaktu fizycznego, ponieważ zachowanie odpowiednie wobec jednego dziecka może być nieodpowiednie wobec innego. Kieruj się zawsze swoim profesjonalnym osądem, słuchaj</w:t>
      </w:r>
      <w:r>
        <w:rPr>
          <w:rStyle w:val="StrongEmphasis"/>
          <w:rFonts w:ascii="Times New Roman" w:hAnsi="Times New Roman"/>
          <w:b w:val="0"/>
        </w:rPr>
        <w:t>ąc, obserwując i odnotowując reakcję dziecka, pytając je o zgodę na kontakt fizyczny (np. przytulenie) i zachowując świadomość, że nawet przy Twoich dobrych intencjach taki kontakt może być błędnie zinterpretowany przez dziecko lub osoby trzecie.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Nie wo</w:t>
      </w:r>
      <w:r>
        <w:rPr>
          <w:rStyle w:val="StrongEmphasis"/>
          <w:rFonts w:ascii="Times New Roman" w:hAnsi="Times New Roman"/>
          <w:b w:val="0"/>
        </w:rPr>
        <w:t>lno Ci bić, szturchać, popychać ani w jakikolwiek sposób naruszać integralności fizycznej dziecka.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Nigdy nie dotykaj dziecka w sposób, który może być uznany za nieprzyzwoity lub niestosowny. 3. Zawsze bądź przygotowany na wyjaśnienie swoich działań.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4. </w:t>
      </w:r>
      <w:r>
        <w:rPr>
          <w:rStyle w:val="StrongEmphasis"/>
          <w:rFonts w:ascii="Times New Roman" w:hAnsi="Times New Roman"/>
          <w:b w:val="0"/>
        </w:rPr>
        <w:t>Nie angażuj się w takie aktywności jak łaskotanie, udawane walki z dziećmi czy brutalne zabawy fizyczne.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5. Zachowaj szczególną ostrożność wobec dzieci, które doświadczyły nadużycia i krzywdzenia,                    w tym seksualnego, fizycznego bądź zanie</w:t>
      </w:r>
      <w:r>
        <w:rPr>
          <w:rStyle w:val="StrongEmphasis"/>
          <w:rFonts w:ascii="Times New Roman" w:hAnsi="Times New Roman"/>
          <w:b w:val="0"/>
        </w:rPr>
        <w:t>dbania. Takie doświadczenia mogą czasem sprawić, że dziecko będzie dążyć do nawiązania niestosownych bądź nieadekwatnych fizycznych kontaktów                   z dorosłymi. W takich sytuacjach powinieneś reagować z wyczuciem, jednak stanowczo i pomóc dziec</w:t>
      </w:r>
      <w:r>
        <w:rPr>
          <w:rStyle w:val="StrongEmphasis"/>
          <w:rFonts w:ascii="Times New Roman" w:hAnsi="Times New Roman"/>
          <w:b w:val="0"/>
        </w:rPr>
        <w:t>ku zrozumieć znaczenie osobistych granic.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6. Kontakt fizyczny z dzieckiem nigdy nie może być niejawny bądź ukrywany, wiązać się                              z jakąkolwiek gratyfikacją ani wynikać z relacji władzy. Jeśli będziesz świadkiem jakiegokolwiek   </w:t>
      </w:r>
      <w:r>
        <w:rPr>
          <w:rStyle w:val="StrongEmphasis"/>
          <w:rFonts w:ascii="Times New Roman" w:hAnsi="Times New Roman"/>
          <w:b w:val="0"/>
        </w:rPr>
        <w:t xml:space="preserve">               z wyżej opisanych </w:t>
      </w:r>
      <w:proofErr w:type="spellStart"/>
      <w:r>
        <w:rPr>
          <w:rStyle w:val="StrongEmphasis"/>
          <w:rFonts w:ascii="Times New Roman" w:hAnsi="Times New Roman"/>
          <w:b w:val="0"/>
        </w:rPr>
        <w:t>zachowań</w:t>
      </w:r>
      <w:proofErr w:type="spellEnd"/>
      <w:r>
        <w:rPr>
          <w:rStyle w:val="StrongEmphasis"/>
          <w:rFonts w:ascii="Times New Roman" w:hAnsi="Times New Roman"/>
          <w:b w:val="0"/>
        </w:rPr>
        <w:t xml:space="preserve"> i/lub sytuacji ze strony innych dorosłych lub dzieci, zawsze poinformuj o tym osobę odpowiedzialną i/lub postąp zgodnie z obowiązującą procedurą interwencji.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7. Podczas dłuższych niż jednodniowe wyjazdów i wyciecze</w:t>
      </w:r>
      <w:r>
        <w:rPr>
          <w:rStyle w:val="StrongEmphasis"/>
          <w:rFonts w:ascii="Times New Roman" w:hAnsi="Times New Roman"/>
          <w:b w:val="0"/>
        </w:rPr>
        <w:t>k niedopuszczalne jest spanie                           z dzieckiem w jednym łóżku lub w jednym pokoju.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hint="eastAsia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lastRenderedPageBreak/>
        <w:t>Kontakty poza godzinami pracy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Co do zasady kontakt z dziećmi powinien odbywać się wyłącznie w godzinach pracy i dotyczyć celów edukacyjnych..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1. Nie </w:t>
      </w:r>
      <w:r>
        <w:rPr>
          <w:rStyle w:val="StrongEmphasis"/>
          <w:rFonts w:ascii="Times New Roman" w:hAnsi="Times New Roman"/>
          <w:b w:val="0"/>
        </w:rPr>
        <w:t>wolno Ci zapraszać dzieci do swojego miejsca zamieszkania ani spotykać się z nimi poza godzinami pracy.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Jeśli zachodzi konieczność spotkania z dziećmi poza godzinami pracy, musisz poinformować                     o tym dyrekcję, a rodzice/opiekunowie pr</w:t>
      </w:r>
      <w:r>
        <w:rPr>
          <w:rStyle w:val="StrongEmphasis"/>
          <w:rFonts w:ascii="Times New Roman" w:hAnsi="Times New Roman"/>
          <w:b w:val="0"/>
        </w:rPr>
        <w:t>awni dzieci muszą wyrazić zgodę na taki kontakt.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4. Utrzymywanie relacji towarzyskich lub rodzinnych (jeśli dzieci i rodzice/opiekunowie dzieci są osobami bliskimi wobec pracownika) wymaga zachowania poufności wszystkich informacji dotyczących innych dziec</w:t>
      </w:r>
      <w:r>
        <w:rPr>
          <w:rStyle w:val="StrongEmphasis"/>
          <w:rFonts w:ascii="Times New Roman" w:hAnsi="Times New Roman"/>
          <w:b w:val="0"/>
        </w:rPr>
        <w:t>i, ich rodziców oraz opiekunów.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Bezpieczeństwo online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Bądź świadom cyfrowych zagrożeń i ryzyka wynikającego z rejestrowania Twojej prywatnej aktywności w sieci przez aplikacje i algorytmy, ale także Twoich własnych działań w Internecie. Dotyczy to </w:t>
      </w:r>
      <w:proofErr w:type="spellStart"/>
      <w:r>
        <w:rPr>
          <w:rStyle w:val="StrongEmphasis"/>
          <w:rFonts w:ascii="Times New Roman" w:hAnsi="Times New Roman"/>
          <w:b w:val="0"/>
        </w:rPr>
        <w:t>lajkow</w:t>
      </w:r>
      <w:r>
        <w:rPr>
          <w:rStyle w:val="StrongEmphasis"/>
          <w:rFonts w:ascii="Times New Roman" w:hAnsi="Times New Roman"/>
          <w:b w:val="0"/>
        </w:rPr>
        <w:t>ania</w:t>
      </w:r>
      <w:proofErr w:type="spellEnd"/>
      <w:r>
        <w:rPr>
          <w:rStyle w:val="StrongEmphasis"/>
          <w:rFonts w:ascii="Times New Roman" w:hAnsi="Times New Roman"/>
          <w:b w:val="0"/>
        </w:rPr>
        <w:t xml:space="preserve"> określonych stron, korzystania z aplikacji randkowych, na których możesz spotkać uczniów/uczennice, obserwowania określonych osób/stron w mediach społecznościowych        i ustawień prywatności kont, z których korzystasz. Jeśli Twój profil jest public</w:t>
      </w:r>
      <w:r>
        <w:rPr>
          <w:rStyle w:val="StrongEmphasis"/>
          <w:rFonts w:ascii="Times New Roman" w:hAnsi="Times New Roman"/>
          <w:b w:val="0"/>
        </w:rPr>
        <w:t>znie dostępny, dzieci i ich rodzice/opiekunowie będą mieć wgląd w Twoją cyfrową aktywność.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7" name="Obraz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3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/>
                <w:b w:val="0"/>
              </w:rPr>
              <w:t>Do</w:t>
            </w:r>
            <w:r>
              <w:rPr>
                <w:rStyle w:val="StrongEmphasis"/>
                <w:rFonts w:ascii="Times New Roman" w:hAnsi="Times New Roman"/>
              </w:rPr>
              <w:t xml:space="preserve">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Standardów Ochrony 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9162CF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Karta interwencji  nr …… z dnia ………..</w:t>
      </w: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2"/>
        <w:gridCol w:w="2772"/>
        <w:gridCol w:w="2954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Imię i nazwisko dziecka:</w:t>
            </w:r>
          </w:p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Przyczyna interwencji  (forma krzywdzenia):</w:t>
            </w:r>
          </w:p>
        </w:tc>
        <w:tc>
          <w:tcPr>
            <w:tcW w:w="57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Osoba zawiadamiająca:</w:t>
            </w:r>
          </w:p>
        </w:tc>
        <w:tc>
          <w:tcPr>
            <w:tcW w:w="57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Opis działań podjętych: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Data:</w:t>
            </w: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Działanie:</w:t>
            </w: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 Spotkanie z opiekunem dziecka: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Data:</w:t>
            </w: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Działanie:</w:t>
            </w: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Forma podjętej interwencji (zaznaczyć właściwe):</w:t>
            </w:r>
          </w:p>
        </w:tc>
        <w:tc>
          <w:tcPr>
            <w:tcW w:w="57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zawiadomienie o popełnieniu przestępstwa;</w:t>
            </w:r>
          </w:p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wniosek o wgląd w sytuację dziecka/ rodziny;</w:t>
            </w:r>
          </w:p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inny rodzaj interwencji jaki?</w:t>
            </w:r>
          </w:p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Dane dotyczące interwencji</w:t>
            </w:r>
          </w:p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(nazwa organu, do którego zgłoszono oraz data zgłoszenia):</w:t>
            </w:r>
          </w:p>
        </w:tc>
        <w:tc>
          <w:tcPr>
            <w:tcW w:w="572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Wynik interwencji jeśli placówka uzyskała takie informacje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Data:</w:t>
            </w: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Działanie:</w:t>
            </w: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rPr>
                <w:rFonts w:hint="eastAsia"/>
              </w:rPr>
            </w:pP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</w:tbl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9162CF">
      <w:pPr>
        <w:pStyle w:val="Textbody"/>
        <w:spacing w:after="26" w:line="240" w:lineRule="auto"/>
        <w:jc w:val="right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..........................................................................………………,</w:t>
      </w:r>
    </w:p>
    <w:p w:rsidR="007D5642" w:rsidRDefault="009162CF">
      <w:pPr>
        <w:pStyle w:val="Textbody"/>
        <w:spacing w:after="26"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(data i podpis osoby sporządzającej kartę)</w:t>
      </w:r>
    </w:p>
    <w:p w:rsidR="007D5642" w:rsidRDefault="007D5642">
      <w:pPr>
        <w:pStyle w:val="Textbody"/>
        <w:spacing w:after="26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8" name="Obraz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4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/>
                <w:b w:val="0"/>
              </w:rPr>
              <w:t>Do</w:t>
            </w:r>
            <w:r>
              <w:rPr>
                <w:rStyle w:val="StrongEmphasis"/>
                <w:rFonts w:ascii="Times New Roman" w:hAnsi="Times New Roman"/>
              </w:rPr>
              <w:t xml:space="preserve">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Standardów Ochrony 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Standard"/>
        <w:spacing w:after="26"/>
        <w:rPr>
          <w:rFonts w:hint="eastAsia"/>
        </w:rPr>
      </w:pPr>
      <w:r>
        <w:rPr>
          <w:rStyle w:val="StrongEmphasis"/>
          <w:rFonts w:ascii="Times New Roman" w:hAnsi="Times New Roman"/>
          <w:b w:val="0"/>
          <w:bCs w:val="0"/>
          <w:i/>
        </w:rPr>
        <w:t>Wz</w:t>
      </w:r>
      <w:r>
        <w:rPr>
          <w:rFonts w:ascii="Times New Roman" w:hAnsi="Times New Roman"/>
          <w:i/>
        </w:rPr>
        <w:t xml:space="preserve">ór </w:t>
      </w:r>
      <w:r>
        <w:rPr>
          <w:rFonts w:ascii="Times New Roman" w:hAnsi="Times New Roman"/>
          <w:i/>
        </w:rPr>
        <w:t>rejestru interwencji;</w:t>
      </w: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i/>
        </w:rPr>
      </w:pP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i/>
        </w:rPr>
      </w:pPr>
    </w:p>
    <w:p w:rsidR="007D5642" w:rsidRDefault="009162CF">
      <w:pPr>
        <w:pStyle w:val="Standard"/>
        <w:spacing w:after="2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REJESTR INTERWENCJI</w:t>
      </w:r>
    </w:p>
    <w:p w:rsidR="007D5642" w:rsidRDefault="007D5642">
      <w:pPr>
        <w:pStyle w:val="Standard"/>
        <w:spacing w:after="26"/>
        <w:jc w:val="center"/>
        <w:rPr>
          <w:rFonts w:ascii="Times New Roman" w:hAnsi="Times New Roman"/>
          <w:b/>
          <w:bCs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"/>
        <w:gridCol w:w="1306"/>
        <w:gridCol w:w="3000"/>
        <w:gridCol w:w="2267"/>
        <w:gridCol w:w="2438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Data</w:t>
            </w:r>
          </w:p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interwencji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Imię i nazwisko małoletniego wobec, którego podjęto interwencję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Imię i nazwisko</w:t>
            </w:r>
          </w:p>
          <w:p w:rsidR="007D5642" w:rsidRDefault="009162CF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osoby podejmujące interwencję</w:t>
            </w:r>
          </w:p>
          <w:p w:rsidR="007D5642" w:rsidRDefault="007D5642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Karta Interwencji</w:t>
            </w:r>
          </w:p>
          <w:p w:rsidR="007D5642" w:rsidRDefault="009162CF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z dnia</w:t>
            </w:r>
          </w:p>
          <w:p w:rsidR="007D5642" w:rsidRDefault="007D5642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</w:tbl>
    <w:p w:rsidR="007D5642" w:rsidRDefault="007D5642">
      <w:pPr>
        <w:pStyle w:val="Standard"/>
        <w:spacing w:after="26"/>
        <w:jc w:val="center"/>
        <w:rPr>
          <w:rFonts w:ascii="Times New Roman" w:hAnsi="Times New Roman"/>
          <w:b/>
          <w:bCs/>
        </w:rPr>
      </w:pP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9" name="Obraz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5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/>
                <w:b w:val="0"/>
              </w:rPr>
              <w:t>D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o Standardów Ochrony 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spacing w:after="26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Zasady ochrony wizerunku i danych osobowych dzieci</w:t>
      </w:r>
    </w:p>
    <w:p w:rsidR="007D5642" w:rsidRDefault="009162CF">
      <w:pPr>
        <w:pStyle w:val="Textbody"/>
        <w:spacing w:after="26" w:line="240" w:lineRule="auto"/>
        <w:jc w:val="center"/>
        <w:rPr>
          <w:rFonts w:hint="eastAsia"/>
        </w:rPr>
      </w:pPr>
      <w:r>
        <w:rPr>
          <w:rStyle w:val="StrongEmphasis"/>
          <w:rFonts w:ascii="Times New Roman" w:hAnsi="Times New Roman"/>
        </w:rPr>
        <w:t>w Gminnym Ośrodku Kultury</w:t>
      </w:r>
      <w:r>
        <w:rPr>
          <w:rStyle w:val="StrongEmphasis"/>
          <w:rFonts w:ascii="Times New Roman" w:hAnsi="Times New Roman"/>
        </w:rPr>
        <w:t xml:space="preserve"> w Trawnikach.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Nasze wartości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W naszych działaniach kierujemy się odpowiedzialnością i rozwagą wobec utrwalania, przetwarzania, używania i publikowania wizerunków dzieci.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Dzielenie się zdjęciami i filmami z naszych aktywności służy celebrowaniu su</w:t>
      </w:r>
      <w:r>
        <w:rPr>
          <w:rStyle w:val="StrongEmphasis"/>
          <w:rFonts w:ascii="Times New Roman" w:hAnsi="Times New Roman"/>
          <w:b w:val="0"/>
        </w:rPr>
        <w:t>kcesów dzieci, dokumentowaniu naszych działań i zawsze ma na uwadze bezpieczeństwo dzieci. Wykorzystujemy zdjęcia/nagrania pokazujące szeroki przekrój dzieci – chłopców i dziewczęta, dzieci w różnym wieku, o różnych uzdolnieniach, stopniu sprawności i repr</w:t>
      </w:r>
      <w:r>
        <w:rPr>
          <w:rStyle w:val="StrongEmphasis"/>
          <w:rFonts w:ascii="Times New Roman" w:hAnsi="Times New Roman"/>
          <w:b w:val="0"/>
        </w:rPr>
        <w:t>ezentujące różne grupy etniczne.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3. Dzieci mają prawo zdecydować, czy ich wizerunek zostanie zarejestrowany i w jaki sposób zostanie przez nas użyty.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4. Zgoda rodziców/opiekunów prawnych na wykorzystanie wizerunku ich dziecka jest tylko wtedy wiążąca, jeśl</w:t>
      </w:r>
      <w:r>
        <w:rPr>
          <w:rStyle w:val="StrongEmphasis"/>
          <w:rFonts w:ascii="Times New Roman" w:hAnsi="Times New Roman"/>
          <w:b w:val="0"/>
        </w:rPr>
        <w:t>i dzieci i rodzice/opiekunowie prawni zostali poinformowani o sposobie wykorzystania zdjęć/nagrań i ryzyku wiążącym się z publikacją wizerunku.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Dbamy o bezpieczeństwo wizerunków dzieci poprzez: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Pytanie o pisemną zgodę rodziców/opiekunów prawnych.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2. </w:t>
      </w:r>
      <w:r>
        <w:rPr>
          <w:rStyle w:val="StrongEmphasis"/>
          <w:rFonts w:ascii="Times New Roman" w:hAnsi="Times New Roman"/>
          <w:b w:val="0"/>
        </w:rPr>
        <w:t>Udzielenie wyjaśnień, do czego wykorzystamy zdjęcia/nagrania i w jakim kontekście, jak będziemy przechowywać te dane i jakie potencjalne ryzyko wiąże się z publikacją zdjęć/ nagrań online.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3. Unikanie podpisywania zdjęć/nagrań informacjami identyfikującymi</w:t>
      </w:r>
      <w:r>
        <w:rPr>
          <w:rStyle w:val="StrongEmphasis"/>
          <w:rFonts w:ascii="Times New Roman" w:hAnsi="Times New Roman"/>
          <w:b w:val="0"/>
        </w:rPr>
        <w:t xml:space="preserve"> dziecko z imienia                           i nazwiska. Jeśli konieczne jest podpisanie dziecka używamy tylko imienia.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4. Rezygnację z ujawniania jakichkolwiek informacji wrażliwych o dziecku dotyczących m.in. stanu zdrowia, sytuacji materialnej, sytuacji</w:t>
      </w:r>
      <w:r>
        <w:rPr>
          <w:rStyle w:val="StrongEmphasis"/>
          <w:rFonts w:ascii="Times New Roman" w:hAnsi="Times New Roman"/>
          <w:b w:val="0"/>
        </w:rPr>
        <w:t xml:space="preserve"> prawnej i powiązanych z wizerunkiem dziecka (np.                 w przypadku zbiórek indywidualnych organizowanych przez naszą placówkę).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5. Zmniejszenie ryzyka kopiowania i niestosownego wykorzystania zdjęć/nagrań dzieci poprzez przyjęcie zasad: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wszyst</w:t>
      </w:r>
      <w:r>
        <w:rPr>
          <w:rStyle w:val="StrongEmphasis"/>
          <w:rFonts w:ascii="Times New Roman" w:hAnsi="Times New Roman"/>
          <w:b w:val="0"/>
        </w:rPr>
        <w:t>kie dzieci znajdujące się na zdjęciu/nagraniu muszą być ubrane, a sytuacja zdjęcia/nagrania nie jest dla dziecka poniżająca, ośmieszająca ani nie ukazuje go w negatywnym kontekście,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zdjęcia/nagrania dzieci powinny się koncentrować na czynnościach wykonyw</w:t>
      </w:r>
      <w:r>
        <w:rPr>
          <w:rStyle w:val="StrongEmphasis"/>
          <w:rFonts w:ascii="Times New Roman" w:hAnsi="Times New Roman"/>
          <w:b w:val="0"/>
        </w:rPr>
        <w:t>anych przez dzieci                 i w miarę możliwości przedstawiać dzieci w grupie, a nie pojedyncze osoby.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6. Rezygnację z publikacji zdjęć dzieci, nad którymi nie sprawujemy już opieki, jeśli one lub ich rodzice/opiekunowie prawni nie wyrazili zgody na</w:t>
      </w:r>
      <w:r>
        <w:rPr>
          <w:rStyle w:val="StrongEmphasis"/>
          <w:rFonts w:ascii="Times New Roman" w:hAnsi="Times New Roman"/>
          <w:b w:val="0"/>
        </w:rPr>
        <w:t xml:space="preserve"> wykorzystanie zdjęć po odejściu z placówki.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7. Przyjęcie zasady, że wszystkie podejrzenia i problemy dotyczące niewłaściwego rozpowszechniania wizerunków dzieci należy rejestrować i zgłaszać dyrekcji, podobnie jak inne niepokojące sygnały dotyczące zagroż</w:t>
      </w:r>
      <w:r>
        <w:rPr>
          <w:rStyle w:val="StrongEmphasis"/>
          <w:rFonts w:ascii="Times New Roman" w:hAnsi="Times New Roman"/>
          <w:b w:val="0"/>
        </w:rPr>
        <w:t>enia bezpieczeństwa dzieci.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Rejestrowanie wizerunków dzieci do użytku własnego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lastRenderedPageBreak/>
        <w:t>W sytuacjach, w których nasza placówka rejestruje wizerunki dzieci do własnego użytku, deklarujemy, że: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Dzieci i rodzice/opiekunowie prawni zawsze będą poinformowani o tym,</w:t>
      </w:r>
      <w:r>
        <w:rPr>
          <w:rStyle w:val="StrongEmphasis"/>
          <w:rFonts w:ascii="Times New Roman" w:hAnsi="Times New Roman"/>
          <w:b w:val="0"/>
        </w:rPr>
        <w:t xml:space="preserve"> że dane wydarzenie będzie rejestrowane.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Zgoda rodziców/opiekunów prawnych na rejestrację wydarzenia zostanie przyjęta przez nas na piśmie.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3. Jeśli rejestracja wydarzenia zostanie zlecona osobie zewnętrznej (wynajętemu fotografowi lub kamerzyście) zadb</w:t>
      </w:r>
      <w:r>
        <w:rPr>
          <w:rStyle w:val="StrongEmphasis"/>
          <w:rFonts w:ascii="Times New Roman" w:hAnsi="Times New Roman"/>
          <w:b w:val="0"/>
        </w:rPr>
        <w:t>amy o bezpieczeństwo dzieci poprzez: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zobowiązanie osoby/firmy rejestrującej wydarzenie do przestrzegania niniejszych wytycznych,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zobowiązanie osoby/firmy rejestrującej wydarzenie do noszenia identyfikatora w czasie trwania wydarzenia,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niedopuszczenie</w:t>
      </w:r>
      <w:r>
        <w:rPr>
          <w:rStyle w:val="StrongEmphasis"/>
          <w:rFonts w:ascii="Times New Roman" w:hAnsi="Times New Roman"/>
          <w:b w:val="0"/>
        </w:rPr>
        <w:t xml:space="preserve"> do sytuacji, w której osoba/firma rejestrująca będzie przebywała z dziećmi bez nadzoru pracownika naszej placówki,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poinformowanie rodziców/opiekunów prawnych oraz dzieci, że osoba/firma rejestrująca wydarzenie będzie obecna podczas wydarzenia i upewnien</w:t>
      </w:r>
      <w:r>
        <w:rPr>
          <w:rStyle w:val="StrongEmphasis"/>
          <w:rFonts w:ascii="Times New Roman" w:hAnsi="Times New Roman"/>
          <w:b w:val="0"/>
        </w:rPr>
        <w:t>ie się, że rodzice/opiekunowie prawni udzielili pisemnej zgody na rejestrowanie wizerunku ich dzieci.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Jeśli wizerunek dziecka stanowi jedynie szczegół całości takiej jak zgromadzenie, krajobraz, impreza publiczna, zgoda rodziców/opiekunów prawnych dziecka </w:t>
      </w:r>
      <w:r>
        <w:rPr>
          <w:rStyle w:val="StrongEmphasis"/>
          <w:rFonts w:ascii="Times New Roman" w:hAnsi="Times New Roman"/>
          <w:b w:val="0"/>
        </w:rPr>
        <w:t>nie jest wymagana.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Rejestrowanie wizerunków dzieci do prywatnego użytku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W sytuacjach, w których rodzice/opiekunowie lub widzowie wydarzeń i uroczystości itd. rejestrują wizerunki dzieci do prywatnego użytku, informujemy na początku każdego z tych wydarze</w:t>
      </w:r>
      <w:r>
        <w:rPr>
          <w:rStyle w:val="StrongEmphasis"/>
          <w:rFonts w:ascii="Times New Roman" w:hAnsi="Times New Roman"/>
          <w:b w:val="0"/>
        </w:rPr>
        <w:t>ń o tym, że: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Wykorzystanie, przetwarzanie i publikowanie zdjęć/nagrań zawierających wizerunki dzieci                      i osób dorosłych wymaga udzielenia zgody przez te osoby, w przypadku dzieci – przez ich rodziców/opiekunów prawnych.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Zdjęcia lub</w:t>
      </w:r>
      <w:r>
        <w:rPr>
          <w:rStyle w:val="StrongEmphasis"/>
          <w:rFonts w:ascii="Times New Roman" w:hAnsi="Times New Roman"/>
          <w:b w:val="0"/>
        </w:rPr>
        <w:t xml:space="preserve"> nagrania zawierające wizerunki dzieci nie powinny być udostępniane w mediach społecznościowych ani na serwisach otwartych, chyba że rodzice lub opiekunowie prawni tych dzieci wyrażą na to zgodę,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3. Przed publikacją zdjęcia/nagrania online zawsze warto spr</w:t>
      </w:r>
      <w:r>
        <w:rPr>
          <w:rStyle w:val="StrongEmphasis"/>
          <w:rFonts w:ascii="Times New Roman" w:hAnsi="Times New Roman"/>
          <w:b w:val="0"/>
        </w:rPr>
        <w:t>awdzić ustawienia prywatności, aby upewnić się, kto będzie mógł uzyskać dostęp do wizerunku dziecka.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Rejestrowanie wizerunku dzieci przez osoby trzecie i media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1. Jeśli przedstawiciele mediów lub dowolna inna osoba będą chcieli zarejestrować organizowane</w:t>
      </w:r>
      <w:r>
        <w:rPr>
          <w:rStyle w:val="StrongEmphasis"/>
          <w:rFonts w:ascii="Times New Roman" w:hAnsi="Times New Roman"/>
          <w:b w:val="0"/>
        </w:rPr>
        <w:t xml:space="preserve"> przez nas wydarzenie i opublikować zebrany materiał, muszą zgłosić taką prośbę wcześniej                          i uzyskać zgodę dyrekcji.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W takiej sytuacji upewnimy się, że rodzice/opiekunowie prawni udzielili pisemnej zgody na rejestrowanie wizerunku i</w:t>
      </w:r>
      <w:r>
        <w:rPr>
          <w:rStyle w:val="StrongEmphasis"/>
          <w:rFonts w:ascii="Times New Roman" w:hAnsi="Times New Roman"/>
          <w:b w:val="0"/>
        </w:rPr>
        <w:t>ch dzieci. Oczekujemy informacji o: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imieniu, nazwisku i adresie osoby lub redakcji występującej o zgodę,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uzasadnieniu potrzeby rejestrowania wydarzenia oraz informacji, w jaki sposób i w jakim kontekście zostanie wykorzystany zebrany materiał,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• podpis</w:t>
      </w:r>
      <w:r>
        <w:rPr>
          <w:rStyle w:val="StrongEmphasis"/>
          <w:rFonts w:ascii="Times New Roman" w:hAnsi="Times New Roman"/>
          <w:b w:val="0"/>
        </w:rPr>
        <w:t>anej deklaracji o zgodności podanych informacji ze stanem faktycznym.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2. Personelowi placówki nie wolno umożliwiać przedstawicielom mediów i osobom nieupoważnionym utrwalania wizerunku dziecka na terenie placówki bez pisemnej zgody rodzica/opiekuna prawneg</w:t>
      </w:r>
      <w:r>
        <w:rPr>
          <w:rStyle w:val="StrongEmphasis"/>
          <w:rFonts w:ascii="Times New Roman" w:hAnsi="Times New Roman"/>
          <w:b w:val="0"/>
        </w:rPr>
        <w:t>o dziecka oraz bez zgody dyrekcji.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3. Personel placówki nie kontaktuje przedstawicieli mediów z dziećmi, nie przekazuje mediom kontaktu do rodziców/opiekunów prawnych dzieci i nie wypowiada się w kontakcie                                       z przedstawi</w:t>
      </w:r>
      <w:r>
        <w:rPr>
          <w:rStyle w:val="StrongEmphasis"/>
          <w:rFonts w:ascii="Times New Roman" w:hAnsi="Times New Roman"/>
          <w:b w:val="0"/>
        </w:rPr>
        <w:t xml:space="preserve">cielami mediów o sprawie dziecka lub jego rodzica/opiekuna prawnego. Zakaz ten </w:t>
      </w:r>
      <w:r>
        <w:rPr>
          <w:rStyle w:val="StrongEmphasis"/>
          <w:rFonts w:ascii="Times New Roman" w:hAnsi="Times New Roman"/>
          <w:b w:val="0"/>
        </w:rPr>
        <w:lastRenderedPageBreak/>
        <w:t>dotyczy także sytuacji, gdy pracownik jest przekonany, że jego wypowiedź nie jest w żaden sposób utrwalana.</w:t>
      </w: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4. W celu realizacji materiału medialnego dyrekcja może podjąć decyzj</w:t>
      </w:r>
      <w:r>
        <w:rPr>
          <w:rStyle w:val="StrongEmphasis"/>
          <w:rFonts w:ascii="Times New Roman" w:hAnsi="Times New Roman"/>
          <w:b w:val="0"/>
        </w:rPr>
        <w:t>ę o udostępnieniu wybranych pomieszczeń placówki dla potrzeb nagrania. Dyrekcja podejmując taką decyzję poleca przygotowanie pomieszczenia w taki sposób, aby uniemożliwić rejestrowanie przebywających na terenie placówki dzieci.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Zasady w przypadku niewyraż</w:t>
      </w:r>
      <w:r>
        <w:rPr>
          <w:rStyle w:val="StrongEmphasis"/>
          <w:rFonts w:ascii="Times New Roman" w:hAnsi="Times New Roman"/>
        </w:rPr>
        <w:t>enia zgody na rejestrowanie wizerunku dziecka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 xml:space="preserve">Jeśli dzieci, rodzice lub opiekunowie prawni nie wyrazili zgody na utrwalenie wizerunku dziecka, będziemy respektować ich decyzję. Z wyprzedzeniem ustalimy z rodzicami/opiekunami prawnymi    i dziećmi, w jaki </w:t>
      </w:r>
      <w:r>
        <w:rPr>
          <w:rStyle w:val="StrongEmphasis"/>
          <w:rFonts w:ascii="Times New Roman" w:hAnsi="Times New Roman"/>
          <w:b w:val="0"/>
        </w:rPr>
        <w:t>sposób osoba rejestrująca wydarzenie będzie mogła zidentyfikować dziecko, aby nie utrwalać jego wizerunku na zdjęciach indywidualnych i grupowych. Rozwiązanie, jakie przyjmiemy, nie będzie wykluczające dla dziecka, którego wizerunek nie powinien być rejest</w:t>
      </w:r>
      <w:r>
        <w:rPr>
          <w:rStyle w:val="StrongEmphasis"/>
          <w:rFonts w:ascii="Times New Roman" w:hAnsi="Times New Roman"/>
          <w:b w:val="0"/>
        </w:rPr>
        <w:t>rowany.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</w:rPr>
        <w:t>Przechowywanie zdjęć i nagrań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9162CF">
      <w:pPr>
        <w:pStyle w:val="Textbody"/>
        <w:spacing w:after="26" w:line="240" w:lineRule="auto"/>
        <w:jc w:val="both"/>
        <w:rPr>
          <w:rFonts w:hint="eastAsia"/>
        </w:rPr>
      </w:pPr>
      <w:r>
        <w:rPr>
          <w:rStyle w:val="StrongEmphasis"/>
          <w:rFonts w:ascii="Times New Roman" w:hAnsi="Times New Roman"/>
          <w:b w:val="0"/>
        </w:rPr>
        <w:t>Przechowujemy materiały zawierające wizerunek dzieci w sposób zgodny z prawem i bezpieczny dla dzieci.  Nośniki analogowe zawierające zdjęcia i nagrania są przechowywane w zamkniętej na klucz szafce, a nośniki elektr</w:t>
      </w:r>
      <w:r>
        <w:rPr>
          <w:rStyle w:val="StrongEmphasis"/>
          <w:rFonts w:ascii="Times New Roman" w:hAnsi="Times New Roman"/>
          <w:b w:val="0"/>
        </w:rPr>
        <w:t>oniczne zawierające zdjęcia i nagrania są przechowywane w folderze chronionym z dostępem ograniczonym do osób uprawnionych przez placówkę. Nośniki będą przechowywane przez okres wymagany przepisami prawa o archiwizacji i/lub okres ustalony przez placówkę w</w:t>
      </w:r>
      <w:r>
        <w:rPr>
          <w:rStyle w:val="StrongEmphasis"/>
          <w:rFonts w:ascii="Times New Roman" w:hAnsi="Times New Roman"/>
          <w:b w:val="0"/>
        </w:rPr>
        <w:t xml:space="preserve"> polityce ochrony danych osobowych.</w:t>
      </w: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5642" w:rsidRDefault="007D5642">
      <w:pPr>
        <w:pStyle w:val="Textbody"/>
        <w:spacing w:after="26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10" name="Obraz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6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D</w:t>
            </w:r>
            <w:r>
              <w:rPr>
                <w:rStyle w:val="StrongEmphasis"/>
                <w:rFonts w:ascii="Times New Roman" w:hAnsi="Times New Roman"/>
                <w:b w:val="0"/>
              </w:rPr>
              <w:t>o</w:t>
            </w:r>
            <w:r>
              <w:rPr>
                <w:rStyle w:val="StrongEmphasis"/>
                <w:rFonts w:ascii="Times New Roman" w:hAnsi="Times New Roman"/>
              </w:rPr>
              <w:t xml:space="preserve">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Standardów Ochrony 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9162CF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Zasady bezpiecznego korzystania z Internetu i </w:t>
      </w:r>
      <w:r>
        <w:rPr>
          <w:rFonts w:ascii="Times New Roman" w:hAnsi="Times New Roman"/>
          <w:b/>
          <w:bCs/>
        </w:rPr>
        <w:t>mediów elektronicznych</w:t>
      </w:r>
    </w:p>
    <w:p w:rsidR="007D5642" w:rsidRDefault="009162CF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Gminnym Ośrodku Kultury w Trawnikach.</w:t>
      </w: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  <w:bCs/>
        </w:rPr>
      </w:pP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Infrastruktura sieciowa placówki umożliwia dostęp do Internetu, zarówno personelowi, jak                       i dzieciom, w czasie zajęć i poza nimi.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Sieć jest monitorowana, tak, aby </w:t>
      </w:r>
      <w:r>
        <w:rPr>
          <w:rFonts w:ascii="Times New Roman" w:hAnsi="Times New Roman"/>
        </w:rPr>
        <w:t>możliwe było zidentyfikowanie sprawców ewentualnych nadużyć.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Rozwiązania organizacyjne na poziomie placówki bazują na aktualnych standardach bezpieczeństwa.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Wyznaczona jest osoba odpowiedzialna za bezpieczeństwo sieci w placówce.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obowiązków tej os</w:t>
      </w:r>
      <w:r>
        <w:rPr>
          <w:rFonts w:ascii="Times New Roman" w:hAnsi="Times New Roman"/>
        </w:rPr>
        <w:t>oby należą: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a. Zabezpieczenie sieci internetowej placówki przed niebezpiecznymi treściami poprzez instalację                 i aktualizację odpowiedniego, nowoczesnego oprogramowania.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b. Aktualizowanie oprogramowania w miarę potrzeb, przynajmniej raz na 6 </w:t>
      </w:r>
      <w:r>
        <w:rPr>
          <w:rFonts w:ascii="Times New Roman" w:hAnsi="Times New Roman"/>
        </w:rPr>
        <w:t>miesięcy.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c. Przynajmniej raz w miesiącu sprawdzanie, czy na komputerach ze swobodnym dostępem podłączonych do Internetu nie znajdują się niebezpieczne treści.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znalezienia niebezpiecznych treści, wyznaczony pracownik stara się ustalić kto korzy</w:t>
      </w:r>
      <w:r>
        <w:rPr>
          <w:rFonts w:ascii="Times New Roman" w:hAnsi="Times New Roman"/>
        </w:rPr>
        <w:t>stał z komputera w czasie ich wprowadzenia. Informację o dziecku, które korzystało                            z komputera w czasie wprowadzenia niebezpiecznych treści, wyznaczony pracownik przekazuje kierownictwu, które aranżuje dla dziecka rozmowę na tema</w:t>
      </w:r>
      <w:r>
        <w:rPr>
          <w:rFonts w:ascii="Times New Roman" w:hAnsi="Times New Roman"/>
        </w:rPr>
        <w:t>t bezpieczeństwa w Internecie. Jeżeli                    w wyniku przeprowadzonej rozmowy uzyska informacje, że dziecko jest krzywdzone, podejmuje działania opisane w procedurze interwencji.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W przypadku dostępu realizowanego pod nadzorem pracownika plac</w:t>
      </w:r>
      <w:r>
        <w:rPr>
          <w:rFonts w:ascii="Times New Roman" w:hAnsi="Times New Roman"/>
        </w:rPr>
        <w:t>ówki, ma on obowiązek informowania dzieci o zasadach bezpiecznego korzystania z Internetu. Pracownik placówki czuwa także nad bezpieczeństwem korzystania z Internetu przez dzieci podczas zajęć.</w:t>
      </w: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p w:rsidR="007D5642" w:rsidRDefault="007D5642">
      <w:pPr>
        <w:pStyle w:val="Standard"/>
        <w:jc w:val="both"/>
        <w:rPr>
          <w:rFonts w:ascii="Times New Roman" w:hAnsi="Times New Roman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11" name="Obraz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7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/>
                <w:b w:val="0"/>
              </w:rPr>
              <w:t>D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 xml:space="preserve">o Standardów Ochrony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9162CF">
      <w:pPr>
        <w:pStyle w:val="Standard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hAnsi="Times New Roman"/>
          <w:i/>
          <w:sz w:val="18"/>
        </w:rPr>
        <w:t>Wzór ankiety dla pracowników monitorującej poziom realizacji Standardów</w:t>
      </w: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9162C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MONITORING STANDARDÓW – ANKIETA DLA PRACOWNIKÓW</w:t>
      </w: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6636"/>
        <w:gridCol w:w="1128"/>
        <w:gridCol w:w="1250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6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Odpowiedz na poniższe pytania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Nie</w:t>
            </w: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6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Czy znasz treść dokumentu „Standardy Ochrony Małoletnich”                      w Gminnym Ośrodku Kultury w Trawnikach?  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6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Czy uważasz, że potrafisz rozpoznać syndromy krzywdzonego dziecka?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66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Czy wiesz w jaki sposób zareagować na </w:t>
            </w:r>
            <w:r>
              <w:rPr>
                <w:rFonts w:ascii="Times New Roman" w:hAnsi="Times New Roman"/>
              </w:rPr>
              <w:t>symptomy krzywdzenia dziecka?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66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Czy zaobserwowałeś naruszenie zasad określonych w Standardach oraz w pozostałych regulaminach i procedurach przez innego pracownika?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66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Czy masz uwagi / sugestie / przemyślenia związane </w:t>
            </w:r>
            <w:r>
              <w:rPr>
                <w:rFonts w:ascii="Times New Roman" w:hAnsi="Times New Roman"/>
              </w:rPr>
              <w:t xml:space="preserve">                                      z funkcjonującymi w GOK „Standardami Ochrony Małoletnich”? (Jeżeli tak, opisz je  poniżej)</w:t>
            </w: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D5642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66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Czy jakieś działanie związane z przyjęciem Standardów jest odbierane jako trudne lub niechętnie podchodzisz do jego </w:t>
            </w:r>
            <w:r>
              <w:rPr>
                <w:rFonts w:ascii="Times New Roman" w:hAnsi="Times New Roman"/>
              </w:rPr>
              <w:t>realizacji z innych powodów?</w:t>
            </w:r>
          </w:p>
          <w:p w:rsidR="007D5642" w:rsidRDefault="009162CF">
            <w:pPr>
              <w:pStyle w:val="Standar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(Jeżeli tak, opisz je  poniżej)</w:t>
            </w: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  <w:p w:rsidR="007D5642" w:rsidRDefault="007D5642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7D5642">
            <w:pPr>
              <w:pStyle w:val="TableContents"/>
              <w:rPr>
                <w:rFonts w:ascii="Times New Roman" w:hAnsi="Times New Roman"/>
              </w:rPr>
            </w:pPr>
          </w:p>
        </w:tc>
      </w:tr>
    </w:tbl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12" name="Obraz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8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/>
                <w:b w:val="0"/>
              </w:rPr>
              <w:t>D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>o Standardów Ochrony Małoletnich 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9162CF">
      <w:pPr>
        <w:pStyle w:val="Standard"/>
        <w:spacing w:line="276" w:lineRule="auto"/>
        <w:jc w:val="right"/>
        <w:rPr>
          <w:rFonts w:hint="eastAsia"/>
        </w:rPr>
      </w:pPr>
      <w:r>
        <w:rPr>
          <w:rFonts w:ascii="Times New Roman" w:hAnsi="Times New Roman" w:cs="Times New Roman"/>
        </w:rPr>
        <w:t>Trawniki, dnia …………………………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9162C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3"/>
          <w:szCs w:val="28"/>
        </w:rPr>
        <w:t xml:space="preserve">OŚWIADCZENIE </w:t>
      </w:r>
      <w:r>
        <w:rPr>
          <w:rFonts w:ascii="Times New Roman" w:hAnsi="Times New Roman" w:cs="Times New Roman"/>
          <w:b/>
          <w:bCs/>
          <w:sz w:val="23"/>
          <w:szCs w:val="28"/>
        </w:rPr>
        <w:t>PRACOWNIKA O ZAPOZNANIU SIĘ Z OBOWIĄZUJĄCYMI STANDARDAMI OCHRONY MAŁOLETNICH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3"/>
          <w:szCs w:val="28"/>
        </w:rPr>
      </w:pPr>
      <w:r>
        <w:rPr>
          <w:rFonts w:ascii="Times New Roman" w:hAnsi="Times New Roman" w:cs="Times New Roman"/>
          <w:b/>
          <w:bCs/>
          <w:sz w:val="23"/>
          <w:szCs w:val="28"/>
        </w:rPr>
        <w:t>W GMINNYM OŚRODKU KULTURY W TRAWNIKACH</w:t>
      </w:r>
    </w:p>
    <w:p w:rsidR="007D5642" w:rsidRDefault="007D5642">
      <w:pPr>
        <w:pStyle w:val="Standard"/>
        <w:spacing w:line="276" w:lineRule="auto"/>
        <w:jc w:val="center"/>
        <w:rPr>
          <w:rFonts w:hint="eastAsia"/>
        </w:rPr>
      </w:pPr>
    </w:p>
    <w:p w:rsidR="007D5642" w:rsidRDefault="007D5642">
      <w:pPr>
        <w:pStyle w:val="Standard"/>
        <w:spacing w:line="276" w:lineRule="auto"/>
        <w:jc w:val="center"/>
        <w:rPr>
          <w:rFonts w:ascii="Times New Roman" w:hAnsi="Times New Roman" w:cs="Calibri"/>
          <w:b/>
          <w:bCs/>
        </w:rPr>
      </w:pPr>
    </w:p>
    <w:p w:rsidR="007D5642" w:rsidRDefault="007D5642">
      <w:pPr>
        <w:pStyle w:val="Standard"/>
        <w:spacing w:line="276" w:lineRule="auto"/>
        <w:jc w:val="center"/>
        <w:rPr>
          <w:rFonts w:ascii="Times New Roman" w:hAnsi="Times New Roman" w:cs="Calibri"/>
          <w:b/>
          <w:bCs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9162CF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Ja, niżej podpisany/a ……..…………………………………………………………….</w:t>
      </w:r>
    </w:p>
    <w:p w:rsidR="007D5642" w:rsidRDefault="009162CF">
      <w:pPr>
        <w:pStyle w:val="Standard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7D5642" w:rsidRDefault="009162CF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oświadczam, że zapoznałem/łam się ze </w:t>
      </w:r>
      <w:r>
        <w:rPr>
          <w:rStyle w:val="StrongEmphasis"/>
          <w:rFonts w:ascii="Times New Roman" w:eastAsia="SimSun, 宋体" w:hAnsi="Times New Roman" w:cs="Times New Roman"/>
          <w:b w:val="0"/>
          <w:bCs w:val="0"/>
          <w:sz w:val="28"/>
          <w:szCs w:val="28"/>
        </w:rPr>
        <w:t>Standardami Ochrony Małoletn</w:t>
      </w:r>
      <w:r>
        <w:rPr>
          <w:rStyle w:val="StrongEmphasis"/>
          <w:rFonts w:ascii="Times New Roman" w:eastAsia="SimSun, 宋体" w:hAnsi="Times New Roman" w:cs="Times New Roman"/>
          <w:b w:val="0"/>
          <w:bCs w:val="0"/>
          <w:sz w:val="28"/>
          <w:szCs w:val="28"/>
        </w:rPr>
        <w:t>ich                         w Gminnym Ośrodku Kultury w Trawnikach</w:t>
      </w:r>
      <w:r>
        <w:rPr>
          <w:rFonts w:ascii="Times New Roman" w:hAnsi="Times New Roman" w:cs="Times New Roman"/>
          <w:sz w:val="28"/>
          <w:szCs w:val="28"/>
        </w:rPr>
        <w:t xml:space="preserve"> i zobowiązuję się do ich przestrzegania.</w:t>
      </w: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7D5642">
      <w:pPr>
        <w:pStyle w:val="Standard"/>
        <w:spacing w:line="276" w:lineRule="auto"/>
        <w:jc w:val="both"/>
        <w:rPr>
          <w:rFonts w:ascii="Times New Roman" w:hAnsi="Times New Roman" w:cs="Calibri"/>
        </w:rPr>
      </w:pPr>
    </w:p>
    <w:p w:rsidR="007D5642" w:rsidRDefault="009162CF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</w:t>
      </w:r>
    </w:p>
    <w:p w:rsidR="007D5642" w:rsidRDefault="009162CF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(podpis składającego oświadczenie)</w:t>
      </w: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7D5642" w:rsidRDefault="007D5642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0"/>
        <w:gridCol w:w="5496"/>
      </w:tblGrid>
      <w:tr w:rsidR="007D5642">
        <w:tblPrEx>
          <w:tblCellMar>
            <w:top w:w="0" w:type="dxa"/>
            <w:bottom w:w="0" w:type="dxa"/>
          </w:tblCellMar>
        </w:tblPrEx>
        <w:tc>
          <w:tcPr>
            <w:tcW w:w="408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TableContents"/>
              <w:spacing w:after="16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709278" cy="876955"/>
                  <wp:effectExtent l="0" t="0" r="5222" b="0"/>
                  <wp:docPr id="13" name="Obraz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7" t="-14" r="-7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78" cy="87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5642" w:rsidRDefault="009162CF">
            <w:pPr>
              <w:pStyle w:val="Standar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Załącznik Nr 9</w:t>
            </w:r>
          </w:p>
          <w:p w:rsidR="007D5642" w:rsidRDefault="009162CF">
            <w:pPr>
              <w:pStyle w:val="Standard"/>
              <w:spacing w:after="12" w:line="276" w:lineRule="auto"/>
              <w:jc w:val="right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/>
                <w:b w:val="0"/>
              </w:rPr>
              <w:t>D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 xml:space="preserve">o Standardów Ochrony Małoletnich 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bCs w:val="0"/>
              </w:rPr>
              <w:t xml:space="preserve">                                     w Gminnym Ośrodku Kultury w Trawnikach</w:t>
            </w:r>
            <w:r>
              <w:rPr>
                <w:rStyle w:val="StrongEmphasis"/>
                <w:rFonts w:ascii="Times New Roman" w:eastAsia="SimSun, 宋体" w:hAnsi="Times New Roman" w:cs="Times New Roman"/>
                <w:b w:val="0"/>
                <w:shd w:val="clear" w:color="auto" w:fill="FFFF00"/>
              </w:rPr>
              <w:t xml:space="preserve"> </w:t>
            </w:r>
            <w:r>
              <w:rPr>
                <w:rFonts w:ascii="Times New Roman" w:eastAsia="SimSun, 宋体" w:hAnsi="Times New Roman" w:cs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D5642" w:rsidRDefault="007D5642">
      <w:pPr>
        <w:pStyle w:val="Standard"/>
        <w:rPr>
          <w:rFonts w:hint="eastAsia"/>
        </w:rPr>
      </w:pPr>
    </w:p>
    <w:p w:rsidR="007D5642" w:rsidRDefault="007D5642">
      <w:pPr>
        <w:pStyle w:val="Standard"/>
        <w:rPr>
          <w:rFonts w:hint="eastAsia"/>
        </w:rPr>
      </w:pPr>
    </w:p>
    <w:p w:rsidR="007D5642" w:rsidRDefault="009162CF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...........................................……….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.............................................</w:t>
      </w:r>
    </w:p>
    <w:p w:rsidR="007D5642" w:rsidRDefault="009162CF">
      <w:pPr>
        <w:pStyle w:val="Standar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(Imię i nazwisko rodzica/ opiekuna prawnego )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                                            (miejscowość, data)</w:t>
      </w:r>
    </w:p>
    <w:p w:rsidR="007D5642" w:rsidRDefault="007D5642">
      <w:pPr>
        <w:pStyle w:val="Standard"/>
        <w:rPr>
          <w:rFonts w:ascii="Times New Roman" w:hAnsi="Times New Roman"/>
          <w:sz w:val="18"/>
          <w:szCs w:val="18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9162CF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...........................................……..</w:t>
      </w:r>
    </w:p>
    <w:p w:rsidR="007D5642" w:rsidRDefault="009162CF">
      <w:pPr>
        <w:pStyle w:val="Standar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(Imię i nazwisko uczestnika zajęć)</w:t>
      </w:r>
    </w:p>
    <w:p w:rsidR="007D5642" w:rsidRDefault="007D5642">
      <w:pPr>
        <w:pStyle w:val="Standard"/>
        <w:rPr>
          <w:rFonts w:ascii="Times New Roman" w:hAnsi="Times New Roman"/>
          <w:b/>
        </w:rPr>
      </w:pPr>
    </w:p>
    <w:p w:rsidR="007D5642" w:rsidRDefault="007D5642">
      <w:pPr>
        <w:pStyle w:val="Standard"/>
        <w:rPr>
          <w:rFonts w:ascii="Times New Roman" w:hAnsi="Times New Roman"/>
          <w:b/>
        </w:rPr>
      </w:pPr>
    </w:p>
    <w:p w:rsidR="007D5642" w:rsidRDefault="007D5642">
      <w:pPr>
        <w:pStyle w:val="Standard"/>
        <w:rPr>
          <w:rFonts w:ascii="Times New Roman" w:hAnsi="Times New Roman"/>
          <w:b/>
        </w:rPr>
      </w:pPr>
    </w:p>
    <w:p w:rsidR="007D5642" w:rsidRDefault="007D5642">
      <w:pPr>
        <w:pStyle w:val="Standard"/>
        <w:rPr>
          <w:rFonts w:ascii="Times New Roman" w:hAnsi="Times New Roman"/>
          <w:b/>
        </w:rPr>
      </w:pPr>
    </w:p>
    <w:p w:rsidR="007D5642" w:rsidRDefault="009162C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RODZICA O ZAPOZNANIU SIĘ</w:t>
      </w:r>
    </w:p>
    <w:p w:rsidR="007D5642" w:rsidRDefault="009162C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 OBOWIĄZUJĄCYMI STANDARDAMI OCHRONY MAŁOLETNICH</w:t>
      </w:r>
    </w:p>
    <w:p w:rsidR="007D5642" w:rsidRDefault="009162C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 GMIN</w:t>
      </w:r>
      <w:r>
        <w:rPr>
          <w:rFonts w:ascii="Times New Roman" w:hAnsi="Times New Roman"/>
          <w:b/>
        </w:rPr>
        <w:t>NYM OŚRODKU KULTURY W TRAWNIKACH</w:t>
      </w:r>
    </w:p>
    <w:p w:rsidR="007D5642" w:rsidRDefault="007D5642">
      <w:pPr>
        <w:pStyle w:val="Standard"/>
        <w:jc w:val="center"/>
        <w:rPr>
          <w:rFonts w:ascii="Times New Roman" w:hAnsi="Times New Roman"/>
          <w:b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</w:rPr>
      </w:pPr>
    </w:p>
    <w:p w:rsidR="007D5642" w:rsidRDefault="007D5642">
      <w:pPr>
        <w:pStyle w:val="Standard"/>
        <w:jc w:val="center"/>
        <w:rPr>
          <w:rFonts w:ascii="Times New Roman" w:hAnsi="Times New Roman"/>
          <w:b/>
        </w:rPr>
      </w:pPr>
    </w:p>
    <w:p w:rsidR="007D5642" w:rsidRDefault="007D5642">
      <w:pPr>
        <w:pStyle w:val="Standard"/>
        <w:rPr>
          <w:rFonts w:ascii="Times New Roman" w:hAnsi="Times New Roman"/>
          <w:b/>
        </w:rPr>
      </w:pPr>
    </w:p>
    <w:p w:rsidR="007D5642" w:rsidRDefault="009162C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zapoznałam/em się ze Standardami Ochrony Małoletnich obowiązującymi                                             w Gminnym Ośrodku Kultury w Trawnikach.</w:t>
      </w: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7D5642">
      <w:pPr>
        <w:pStyle w:val="Standard"/>
        <w:rPr>
          <w:rFonts w:ascii="Times New Roman" w:hAnsi="Times New Roman"/>
        </w:rPr>
      </w:pPr>
    </w:p>
    <w:p w:rsidR="007D5642" w:rsidRDefault="009162CF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</w:t>
      </w:r>
      <w:r>
        <w:rPr>
          <w:rFonts w:ascii="Times New Roman" w:hAnsi="Times New Roman"/>
        </w:rPr>
        <w:t>...</w:t>
      </w:r>
    </w:p>
    <w:p w:rsidR="007D5642" w:rsidRDefault="009162CF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(czytelny podpis)</w:t>
      </w:r>
    </w:p>
    <w:p w:rsidR="007D5642" w:rsidRDefault="007D5642">
      <w:pPr>
        <w:pStyle w:val="Standard"/>
        <w:rPr>
          <w:rFonts w:ascii="Times New Roman" w:hAnsi="Times New Roman"/>
        </w:rPr>
      </w:pPr>
    </w:p>
    <w:sectPr w:rsidR="007D564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2CF" w:rsidRDefault="009162CF">
      <w:pPr>
        <w:rPr>
          <w:rFonts w:hint="eastAsia"/>
        </w:rPr>
      </w:pPr>
      <w:r>
        <w:separator/>
      </w:r>
    </w:p>
  </w:endnote>
  <w:endnote w:type="continuationSeparator" w:id="0">
    <w:p w:rsidR="009162CF" w:rsidRDefault="009162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, 宋体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2CF" w:rsidRDefault="009162C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9162CF" w:rsidRDefault="009162C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A3BE1"/>
    <w:multiLevelType w:val="multilevel"/>
    <w:tmpl w:val="CE0403D6"/>
    <w:styleLink w:val="WW8Num1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</w:abstractNum>
  <w:abstractNum w:abstractNumId="1" w15:restartNumberingAfterBreak="0">
    <w:nsid w:val="1E8C2AA7"/>
    <w:multiLevelType w:val="multilevel"/>
    <w:tmpl w:val="04F0EBA6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F97675F"/>
    <w:multiLevelType w:val="multilevel"/>
    <w:tmpl w:val="E4202796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B910EC"/>
    <w:multiLevelType w:val="multilevel"/>
    <w:tmpl w:val="D370EBFC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7E75BB7"/>
    <w:multiLevelType w:val="multilevel"/>
    <w:tmpl w:val="8E68C546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4"/>
        <w:szCs w:val="24"/>
        <w:lang w:eastAsia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sz w:val="24"/>
        <w:szCs w:val="24"/>
        <w:lang w:eastAsia="pl-P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sz w:val="24"/>
        <w:szCs w:val="24"/>
        <w:lang w:eastAsia="pl-P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3AEE770E"/>
    <w:multiLevelType w:val="multilevel"/>
    <w:tmpl w:val="5E78A988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0"/>
        <w:szCs w:val="24"/>
        <w:lang w:eastAsia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6" w15:restartNumberingAfterBreak="0">
    <w:nsid w:val="42143425"/>
    <w:multiLevelType w:val="multilevel"/>
    <w:tmpl w:val="6D9EB2E6"/>
    <w:styleLink w:val="WW8Num13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</w:abstractNum>
  <w:abstractNum w:abstractNumId="7" w15:restartNumberingAfterBreak="0">
    <w:nsid w:val="4A9918CD"/>
    <w:multiLevelType w:val="multilevel"/>
    <w:tmpl w:val="668A5230"/>
    <w:styleLink w:val="WW8Num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ascii="Times New Roman" w:eastAsia="SimSun, 宋体" w:hAnsi="Times New Roman" w:cs="Times New Roman"/>
        <w:sz w:val="24"/>
        <w:szCs w:val="24"/>
        <w:lang w:eastAsia="zh-CN"/>
      </w:rPr>
    </w:lvl>
  </w:abstractNum>
  <w:abstractNum w:abstractNumId="8" w15:restartNumberingAfterBreak="0">
    <w:nsid w:val="4F163B12"/>
    <w:multiLevelType w:val="multilevel"/>
    <w:tmpl w:val="A9665FE0"/>
    <w:styleLink w:val="WW8Num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, 宋体" w:hAnsi="Times New Roman" w:cs="Times New Roman"/>
        <w:b w:val="0"/>
        <w:bCs/>
        <w:sz w:val="24"/>
        <w:szCs w:val="24"/>
        <w:lang w:eastAsia="zh-C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44D45A6"/>
    <w:multiLevelType w:val="multilevel"/>
    <w:tmpl w:val="6E344B10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5630ECE"/>
    <w:multiLevelType w:val="multilevel"/>
    <w:tmpl w:val="42EA7B46"/>
    <w:styleLink w:val="WW8Num5"/>
    <w:lvl w:ilvl="0">
      <w:start w:val="1"/>
      <w:numFmt w:val="lowerLetter"/>
      <w:lvlText w:val="%1."/>
      <w:lvlJc w:val="left"/>
      <w:pPr>
        <w:ind w:left="1212" w:hanging="426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1">
      <w:start w:val="1"/>
      <w:numFmt w:val="lowerLetter"/>
      <w:lvlText w:val="%1.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55EA2E32"/>
    <w:multiLevelType w:val="multilevel"/>
    <w:tmpl w:val="F49C8BC6"/>
    <w:styleLink w:val="WW8Num6"/>
    <w:lvl w:ilvl="0">
      <w:start w:val="1"/>
      <w:numFmt w:val="decimal"/>
      <w:lvlText w:val="%1."/>
      <w:lvlJc w:val="left"/>
      <w:pPr>
        <w:ind w:left="786" w:hanging="426"/>
      </w:pPr>
      <w:rPr>
        <w:rFonts w:ascii="Times New Roman" w:eastAsia="SimSun, 宋体" w:hAnsi="Times New Roman" w:cs="Times New Roman"/>
        <w:sz w:val="24"/>
        <w:szCs w:val="24"/>
        <w:lang w:eastAsia="zh-C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DA34D5"/>
    <w:multiLevelType w:val="multilevel"/>
    <w:tmpl w:val="17847024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0"/>
        <w:szCs w:val="24"/>
        <w:lang w:eastAsia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13" w15:restartNumberingAfterBreak="0">
    <w:nsid w:val="5B580080"/>
    <w:multiLevelType w:val="multilevel"/>
    <w:tmpl w:val="C990412A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0"/>
        <w:szCs w:val="24"/>
        <w:lang w:eastAsia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8"/>
  </w:num>
  <w:num w:numId="8">
    <w:abstractNumId w:val="4"/>
  </w:num>
  <w:num w:numId="9">
    <w:abstractNumId w:val="12"/>
  </w:num>
  <w:num w:numId="10">
    <w:abstractNumId w:val="13"/>
  </w:num>
  <w:num w:numId="11">
    <w:abstractNumId w:val="5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D5642"/>
    <w:rsid w:val="007D5642"/>
    <w:rsid w:val="007F61D4"/>
    <w:rsid w:val="0091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6DC3D-C261-4589-A544-37EE2EFD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NormalnyWeb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spacing w:after="160"/>
      <w:ind w:left="720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HeaderandFooter"/>
  </w:style>
  <w:style w:type="paragraph" w:styleId="Tytu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character" w:customStyle="1" w:styleId="WW8Num11z0">
    <w:name w:val="WW8Num11z0"/>
    <w:rPr>
      <w:rFonts w:ascii="Times New Roman" w:eastAsia="SimSun, 宋体" w:hAnsi="Times New Roman" w:cs="Times New Roman"/>
      <w:sz w:val="24"/>
      <w:szCs w:val="24"/>
      <w:lang w:eastAsia="zh-C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ascii="Times New Roman" w:eastAsia="SimSun, 宋体" w:hAnsi="Times New Roman" w:cs="Times New Roman"/>
      <w:sz w:val="24"/>
      <w:szCs w:val="24"/>
      <w:lang w:eastAsia="zh-CN"/>
    </w:rPr>
  </w:style>
  <w:style w:type="character" w:customStyle="1" w:styleId="WW8Num8z0">
    <w:name w:val="WW8Num8z0"/>
    <w:rPr>
      <w:rFonts w:ascii="Times New Roman" w:eastAsia="SimSun, 宋体" w:hAnsi="Times New Roman" w:cs="Times New Roman"/>
      <w:sz w:val="24"/>
      <w:szCs w:val="24"/>
      <w:lang w:eastAsia="zh-CN"/>
    </w:rPr>
  </w:style>
  <w:style w:type="character" w:customStyle="1" w:styleId="WW8Num13z0">
    <w:name w:val="WW8Num13z0"/>
    <w:rPr>
      <w:rFonts w:ascii="Times New Roman" w:eastAsia="SimSun, 宋体" w:hAnsi="Times New Roman" w:cs="Times New Roman"/>
      <w:sz w:val="24"/>
      <w:szCs w:val="24"/>
      <w:lang w:eastAsia="zh-CN"/>
    </w:rPr>
  </w:style>
  <w:style w:type="character" w:customStyle="1" w:styleId="WW8Num6z0">
    <w:name w:val="WW8Num6z0"/>
    <w:rPr>
      <w:rFonts w:ascii="Times New Roman" w:eastAsia="SimSun, 宋体" w:hAnsi="Times New Roman" w:cs="Times New Roman"/>
      <w:sz w:val="24"/>
      <w:szCs w:val="24"/>
      <w:lang w:eastAsia="zh-CN"/>
    </w:rPr>
  </w:style>
  <w:style w:type="character" w:customStyle="1" w:styleId="WW8Num6z1">
    <w:name w:val="WW8Num6z1"/>
    <w:rPr>
      <w:rFonts w:cs="Times New Roman"/>
    </w:rPr>
  </w:style>
  <w:style w:type="character" w:customStyle="1" w:styleId="WW8Num5z0">
    <w:name w:val="WW8Num5z0"/>
    <w:rPr>
      <w:rFonts w:ascii="Times New Roman" w:eastAsia="SimSun, 宋体" w:hAnsi="Times New Roman" w:cs="Times New Roman"/>
      <w:sz w:val="24"/>
      <w:szCs w:val="24"/>
      <w:lang w:eastAsia="zh-CN"/>
    </w:rPr>
  </w:style>
  <w:style w:type="character" w:customStyle="1" w:styleId="WW8Num5z1">
    <w:name w:val="WW8Num5z1"/>
    <w:rPr>
      <w:rFonts w:cs="Times New Roman"/>
    </w:rPr>
  </w:style>
  <w:style w:type="character" w:customStyle="1" w:styleId="WW8Num14z0">
    <w:name w:val="WW8Num14z0"/>
    <w:rPr>
      <w:rFonts w:ascii="Times New Roman" w:eastAsia="SimSun, 宋体" w:hAnsi="Times New Roman" w:cs="Times New Roman"/>
      <w:b w:val="0"/>
      <w:bCs/>
      <w:sz w:val="24"/>
      <w:szCs w:val="24"/>
      <w:lang w:eastAsia="zh-CN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0z0">
    <w:name w:val="WW8Num10z0"/>
    <w:rPr>
      <w:rFonts w:ascii="Symbol" w:eastAsia="Times New Roman" w:hAnsi="Symbol" w:cs="Symbol"/>
      <w:sz w:val="24"/>
      <w:szCs w:val="24"/>
      <w:lang w:eastAsia="pl-P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5z0">
    <w:name w:val="WW8Num15z0"/>
    <w:rPr>
      <w:rFonts w:ascii="Symbol" w:eastAsia="Times New Roman" w:hAnsi="Symbol" w:cs="Symbol"/>
      <w:sz w:val="20"/>
      <w:szCs w:val="24"/>
      <w:lang w:eastAsia="pl-PL"/>
    </w:rPr>
  </w:style>
  <w:style w:type="character" w:customStyle="1" w:styleId="WW8Num15z1">
    <w:name w:val="WW8Num15z1"/>
    <w:rPr>
      <w:rFonts w:ascii="Courier New" w:eastAsia="Courier New" w:hAnsi="Courier New" w:cs="Courier New"/>
      <w:sz w:val="20"/>
    </w:rPr>
  </w:style>
  <w:style w:type="character" w:customStyle="1" w:styleId="WW8Num15z2">
    <w:name w:val="WW8Num15z2"/>
    <w:rPr>
      <w:rFonts w:ascii="Wingdings" w:eastAsia="Wingdings" w:hAnsi="Wingdings" w:cs="Wingdings"/>
      <w:sz w:val="20"/>
    </w:rPr>
  </w:style>
  <w:style w:type="character" w:customStyle="1" w:styleId="WW8Num9z0">
    <w:name w:val="WW8Num9z0"/>
    <w:rPr>
      <w:rFonts w:ascii="Symbol" w:eastAsia="Times New Roman" w:hAnsi="Symbol" w:cs="Symbol"/>
      <w:sz w:val="20"/>
      <w:szCs w:val="24"/>
      <w:lang w:eastAsia="pl-PL"/>
    </w:rPr>
  </w:style>
  <w:style w:type="character" w:customStyle="1" w:styleId="WW8Num9z1">
    <w:name w:val="WW8Num9z1"/>
    <w:rPr>
      <w:rFonts w:ascii="Courier New" w:eastAsia="Courier New" w:hAnsi="Courier New" w:cs="Courier New"/>
      <w:sz w:val="20"/>
    </w:rPr>
  </w:style>
  <w:style w:type="character" w:customStyle="1" w:styleId="WW8Num9z2">
    <w:name w:val="WW8Num9z2"/>
    <w:rPr>
      <w:rFonts w:ascii="Wingdings" w:eastAsia="Wingdings" w:hAnsi="Wingdings" w:cs="Wingdings"/>
      <w:sz w:val="20"/>
    </w:rPr>
  </w:style>
  <w:style w:type="character" w:customStyle="1" w:styleId="WW8Num4z0">
    <w:name w:val="WW8Num4z0"/>
    <w:rPr>
      <w:rFonts w:ascii="Symbol" w:eastAsia="Times New Roman" w:hAnsi="Symbol" w:cs="Symbol"/>
      <w:sz w:val="20"/>
      <w:szCs w:val="24"/>
      <w:lang w:eastAsia="pl-PL"/>
    </w:rPr>
  </w:style>
  <w:style w:type="character" w:customStyle="1" w:styleId="WW8Num4z1">
    <w:name w:val="WW8Num4z1"/>
    <w:rPr>
      <w:rFonts w:ascii="Courier New" w:eastAsia="Courier New" w:hAnsi="Courier New" w:cs="Courier New"/>
      <w:sz w:val="20"/>
    </w:rPr>
  </w:style>
  <w:style w:type="character" w:customStyle="1" w:styleId="WW8Num4z2">
    <w:name w:val="WW8Num4z2"/>
    <w:rPr>
      <w:rFonts w:ascii="Wingdings" w:eastAsia="Wingdings" w:hAnsi="Wingdings" w:cs="Wingdings"/>
      <w:sz w:val="20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1">
    <w:name w:val="WW8Num11"/>
    <w:basedOn w:val="Bezlisty"/>
    <w:pPr>
      <w:numPr>
        <w:numId w:val="1"/>
      </w:numPr>
    </w:pPr>
  </w:style>
  <w:style w:type="numbering" w:customStyle="1" w:styleId="WW8Num12">
    <w:name w:val="WW8Num12"/>
    <w:basedOn w:val="Bezlisty"/>
    <w:pPr>
      <w:numPr>
        <w:numId w:val="2"/>
      </w:numPr>
    </w:pPr>
  </w:style>
  <w:style w:type="numbering" w:customStyle="1" w:styleId="WW8Num8">
    <w:name w:val="WW8Num8"/>
    <w:basedOn w:val="Bezlisty"/>
    <w:pPr>
      <w:numPr>
        <w:numId w:val="3"/>
      </w:numPr>
    </w:pPr>
  </w:style>
  <w:style w:type="numbering" w:customStyle="1" w:styleId="WW8Num13">
    <w:name w:val="WW8Num13"/>
    <w:basedOn w:val="Bezlisty"/>
    <w:pPr>
      <w:numPr>
        <w:numId w:val="4"/>
      </w:numPr>
    </w:pPr>
  </w:style>
  <w:style w:type="numbering" w:customStyle="1" w:styleId="WW8Num6">
    <w:name w:val="WW8Num6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14">
    <w:name w:val="WW8Num14"/>
    <w:basedOn w:val="Bezlisty"/>
    <w:pPr>
      <w:numPr>
        <w:numId w:val="7"/>
      </w:numPr>
    </w:pPr>
  </w:style>
  <w:style w:type="numbering" w:customStyle="1" w:styleId="WW8Num10">
    <w:name w:val="WW8Num10"/>
    <w:basedOn w:val="Bezlisty"/>
    <w:pPr>
      <w:numPr>
        <w:numId w:val="8"/>
      </w:numPr>
    </w:pPr>
  </w:style>
  <w:style w:type="numbering" w:customStyle="1" w:styleId="WW8Num15">
    <w:name w:val="WW8Num15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4">
    <w:name w:val="WW8Num4"/>
    <w:basedOn w:val="Bezlisty"/>
    <w:pPr>
      <w:numPr>
        <w:numId w:val="11"/>
      </w:numPr>
    </w:pPr>
  </w:style>
  <w:style w:type="numbering" w:customStyle="1" w:styleId="WW8Num7">
    <w:name w:val="WW8Num7"/>
    <w:basedOn w:val="Bezlisty"/>
    <w:pPr>
      <w:numPr>
        <w:numId w:val="12"/>
      </w:numPr>
    </w:pPr>
  </w:style>
  <w:style w:type="numbering" w:customStyle="1" w:styleId="WWNum1">
    <w:name w:val="WWNum1"/>
    <w:basedOn w:val="Bezlisty"/>
    <w:pPr>
      <w:numPr>
        <w:numId w:val="13"/>
      </w:numPr>
    </w:pPr>
  </w:style>
  <w:style w:type="numbering" w:customStyle="1" w:styleId="WWNum1a">
    <w:name w:val="WWNum1a"/>
    <w:basedOn w:val="Bezlisty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6252</Words>
  <Characters>37518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43683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Klub Seniora</cp:lastModifiedBy>
  <cp:revision>2</cp:revision>
  <cp:lastPrinted>2024-08-20T14:55:00Z</cp:lastPrinted>
  <dcterms:created xsi:type="dcterms:W3CDTF">2024-10-04T11:47:00Z</dcterms:created>
  <dcterms:modified xsi:type="dcterms:W3CDTF">2024-10-04T11:47:00Z</dcterms:modified>
</cp:coreProperties>
</file>